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2FAB45">
      <w:pPr>
        <w:spacing w:line="360" w:lineRule="auto"/>
        <w:jc w:val="center"/>
        <w:rPr>
          <w:rFonts w:hint="eastAsia"/>
          <w:b/>
          <w:bCs/>
          <w:sz w:val="28"/>
          <w:szCs w:val="32"/>
        </w:rPr>
      </w:pPr>
      <w:r>
        <w:rPr>
          <w:rFonts w:hint="eastAsia"/>
          <w:b/>
          <w:bCs/>
          <w:sz w:val="28"/>
          <w:szCs w:val="32"/>
        </w:rPr>
        <w:t>淮安市杏坛教育服务有限责任公司文化用品和生活用品供应商采购项目</w:t>
      </w:r>
    </w:p>
    <w:p w14:paraId="5CE8D827">
      <w:pPr>
        <w:spacing w:line="360" w:lineRule="auto"/>
        <w:jc w:val="center"/>
        <w:rPr>
          <w:b/>
          <w:bCs/>
          <w:sz w:val="28"/>
          <w:szCs w:val="32"/>
        </w:rPr>
      </w:pPr>
      <w:r>
        <w:rPr>
          <w:rFonts w:hint="eastAsia"/>
          <w:b/>
          <w:bCs/>
          <w:sz w:val="28"/>
          <w:szCs w:val="32"/>
        </w:rPr>
        <w:t>成交结果公示</w:t>
      </w:r>
    </w:p>
    <w:p w14:paraId="06D01081">
      <w:pPr>
        <w:spacing w:line="500" w:lineRule="exact"/>
        <w:jc w:val="left"/>
        <w:rPr>
          <w:b/>
          <w:bCs/>
          <w:sz w:val="24"/>
          <w:szCs w:val="28"/>
        </w:rPr>
      </w:pPr>
    </w:p>
    <w:p w14:paraId="5F04EED6">
      <w:pPr>
        <w:spacing w:line="500" w:lineRule="exact"/>
        <w:jc w:val="left"/>
        <w:rPr>
          <w:sz w:val="24"/>
          <w:szCs w:val="28"/>
        </w:rPr>
      </w:pPr>
      <w:r>
        <w:rPr>
          <w:rFonts w:hint="eastAsia"/>
          <w:b/>
          <w:bCs/>
          <w:sz w:val="24"/>
          <w:szCs w:val="28"/>
        </w:rPr>
        <w:t>一、项目名称：</w:t>
      </w:r>
      <w:bookmarkStart w:id="0" w:name="OLE_LINK10"/>
      <w:bookmarkStart w:id="1" w:name="OLE_LINK11"/>
      <w:r>
        <w:rPr>
          <w:rFonts w:hint="eastAsia"/>
          <w:sz w:val="24"/>
          <w:szCs w:val="28"/>
        </w:rPr>
        <w:t>淮安市杏坛教育服务有限责任公司文化用品和生活用品供应商采购项目</w:t>
      </w:r>
    </w:p>
    <w:bookmarkEnd w:id="0"/>
    <w:bookmarkEnd w:id="1"/>
    <w:p w14:paraId="5492A72D">
      <w:pPr>
        <w:spacing w:line="500" w:lineRule="exact"/>
        <w:jc w:val="left"/>
        <w:rPr>
          <w:sz w:val="24"/>
          <w:szCs w:val="28"/>
        </w:rPr>
      </w:pPr>
      <w:r>
        <w:rPr>
          <w:rFonts w:hint="eastAsia"/>
          <w:b/>
          <w:bCs/>
          <w:sz w:val="24"/>
          <w:szCs w:val="28"/>
        </w:rPr>
        <w:t>二、成交信息</w:t>
      </w:r>
    </w:p>
    <w:tbl>
      <w:tblPr>
        <w:tblStyle w:val="4"/>
        <w:tblW w:w="5064"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671"/>
        <w:gridCol w:w="3030"/>
        <w:gridCol w:w="4961"/>
        <w:gridCol w:w="1417"/>
      </w:tblGrid>
      <w:tr w14:paraId="660F40A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outset" w:color="auto" w:sz="6" w:space="0"/>
              <w:left w:val="outset" w:color="auto" w:sz="6" w:space="0"/>
              <w:bottom w:val="outset" w:color="auto" w:sz="6" w:space="0"/>
              <w:right w:val="outset" w:color="auto" w:sz="6" w:space="0"/>
            </w:tcBorders>
            <w:vAlign w:val="center"/>
          </w:tcPr>
          <w:p w14:paraId="55A58A71">
            <w:pPr>
              <w:spacing w:line="500" w:lineRule="exact"/>
              <w:jc w:val="left"/>
              <w:rPr>
                <w:sz w:val="24"/>
                <w:szCs w:val="28"/>
              </w:rPr>
            </w:pPr>
            <w:r>
              <w:rPr>
                <w:rFonts w:hint="eastAsia"/>
                <w:sz w:val="24"/>
                <w:szCs w:val="28"/>
              </w:rPr>
              <w:t>一包为文化、生活用品</w:t>
            </w:r>
          </w:p>
        </w:tc>
      </w:tr>
      <w:tr w14:paraId="1D2EF8E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3" w:type="pct"/>
            <w:tcBorders>
              <w:top w:val="outset" w:color="auto" w:sz="6" w:space="0"/>
              <w:left w:val="outset" w:color="auto" w:sz="6" w:space="0"/>
              <w:bottom w:val="outset" w:color="auto" w:sz="6" w:space="0"/>
              <w:right w:val="outset" w:color="auto" w:sz="6" w:space="0"/>
            </w:tcBorders>
            <w:vAlign w:val="center"/>
          </w:tcPr>
          <w:p w14:paraId="6587A6FA">
            <w:pPr>
              <w:spacing w:line="500" w:lineRule="exact"/>
              <w:jc w:val="center"/>
              <w:rPr>
                <w:sz w:val="24"/>
                <w:szCs w:val="28"/>
              </w:rPr>
            </w:pPr>
            <w:bookmarkStart w:id="2" w:name="_Hlk234312323"/>
            <w:r>
              <w:rPr>
                <w:rFonts w:hint="eastAsia"/>
                <w:sz w:val="24"/>
                <w:szCs w:val="28"/>
              </w:rPr>
              <w:t>序号</w:t>
            </w:r>
          </w:p>
        </w:tc>
        <w:tc>
          <w:tcPr>
            <w:tcW w:w="1503" w:type="pct"/>
            <w:tcBorders>
              <w:top w:val="outset" w:color="auto" w:sz="6" w:space="0"/>
              <w:left w:val="outset" w:color="auto" w:sz="6" w:space="0"/>
              <w:bottom w:val="outset" w:color="auto" w:sz="6" w:space="0"/>
              <w:right w:val="outset" w:color="auto" w:sz="6" w:space="0"/>
            </w:tcBorders>
            <w:vAlign w:val="center"/>
          </w:tcPr>
          <w:p w14:paraId="149B0639">
            <w:pPr>
              <w:spacing w:line="500" w:lineRule="exact"/>
              <w:jc w:val="left"/>
              <w:rPr>
                <w:sz w:val="24"/>
                <w:szCs w:val="28"/>
              </w:rPr>
            </w:pPr>
            <w:r>
              <w:rPr>
                <w:rFonts w:hint="eastAsia"/>
                <w:sz w:val="24"/>
                <w:szCs w:val="28"/>
              </w:rPr>
              <w:t>供应商名称</w:t>
            </w:r>
          </w:p>
        </w:tc>
        <w:tc>
          <w:tcPr>
            <w:tcW w:w="2461" w:type="pct"/>
            <w:tcBorders>
              <w:top w:val="outset" w:color="auto" w:sz="6" w:space="0"/>
              <w:left w:val="outset" w:color="auto" w:sz="6" w:space="0"/>
              <w:bottom w:val="outset" w:color="auto" w:sz="6" w:space="0"/>
              <w:right w:val="outset" w:color="auto" w:sz="6" w:space="0"/>
            </w:tcBorders>
            <w:vAlign w:val="center"/>
          </w:tcPr>
          <w:p w14:paraId="571A3B8A">
            <w:pPr>
              <w:spacing w:line="500" w:lineRule="exact"/>
              <w:jc w:val="left"/>
              <w:rPr>
                <w:sz w:val="24"/>
                <w:szCs w:val="28"/>
              </w:rPr>
            </w:pPr>
            <w:r>
              <w:rPr>
                <w:rFonts w:hint="eastAsia"/>
                <w:sz w:val="24"/>
                <w:szCs w:val="28"/>
              </w:rPr>
              <w:t>供应商地址</w:t>
            </w:r>
          </w:p>
        </w:tc>
        <w:tc>
          <w:tcPr>
            <w:tcW w:w="703" w:type="pct"/>
            <w:tcBorders>
              <w:top w:val="outset" w:color="auto" w:sz="6" w:space="0"/>
              <w:left w:val="outset" w:color="auto" w:sz="6" w:space="0"/>
              <w:bottom w:val="outset" w:color="auto" w:sz="6" w:space="0"/>
              <w:right w:val="outset" w:color="auto" w:sz="6" w:space="0"/>
            </w:tcBorders>
            <w:vAlign w:val="center"/>
          </w:tcPr>
          <w:p w14:paraId="1A05FBAF">
            <w:pPr>
              <w:spacing w:line="500" w:lineRule="exact"/>
              <w:jc w:val="center"/>
              <w:rPr>
                <w:sz w:val="24"/>
                <w:szCs w:val="28"/>
              </w:rPr>
            </w:pPr>
            <w:r>
              <w:rPr>
                <w:rFonts w:hint="eastAsia"/>
                <w:sz w:val="24"/>
                <w:szCs w:val="28"/>
              </w:rPr>
              <w:t>评审总得分</w:t>
            </w:r>
          </w:p>
        </w:tc>
      </w:tr>
      <w:bookmarkEnd w:id="2"/>
      <w:tr w14:paraId="2812CC8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3" w:type="pct"/>
            <w:tcBorders>
              <w:top w:val="outset" w:color="auto" w:sz="6" w:space="0"/>
              <w:left w:val="outset" w:color="auto" w:sz="6" w:space="0"/>
              <w:bottom w:val="outset" w:color="auto" w:sz="6" w:space="0"/>
              <w:right w:val="outset" w:color="auto" w:sz="6" w:space="0"/>
            </w:tcBorders>
            <w:vAlign w:val="center"/>
          </w:tcPr>
          <w:p w14:paraId="685F22E3">
            <w:pPr>
              <w:spacing w:line="500" w:lineRule="exact"/>
              <w:jc w:val="center"/>
              <w:rPr>
                <w:sz w:val="24"/>
                <w:szCs w:val="28"/>
              </w:rPr>
            </w:pPr>
            <w:r>
              <w:rPr>
                <w:rFonts w:hint="eastAsia"/>
                <w:sz w:val="24"/>
                <w:szCs w:val="28"/>
              </w:rPr>
              <w:t>1</w:t>
            </w:r>
          </w:p>
        </w:tc>
        <w:tc>
          <w:tcPr>
            <w:tcW w:w="1503" w:type="pct"/>
            <w:tcBorders>
              <w:top w:val="outset" w:color="auto" w:sz="6" w:space="0"/>
              <w:left w:val="outset" w:color="auto" w:sz="6" w:space="0"/>
              <w:bottom w:val="outset" w:color="auto" w:sz="6" w:space="0"/>
              <w:right w:val="outset" w:color="auto" w:sz="6" w:space="0"/>
            </w:tcBorders>
            <w:vAlign w:val="center"/>
          </w:tcPr>
          <w:p w14:paraId="00BB503B">
            <w:pPr>
              <w:spacing w:line="500" w:lineRule="exact"/>
              <w:jc w:val="left"/>
              <w:rPr>
                <w:sz w:val="24"/>
                <w:szCs w:val="28"/>
              </w:rPr>
            </w:pPr>
            <w:bookmarkStart w:id="3" w:name="OLE_LINK15"/>
            <w:bookmarkStart w:id="4" w:name="OLE_LINK14"/>
            <w:r>
              <w:rPr>
                <w:rFonts w:hint="eastAsia"/>
                <w:sz w:val="24"/>
                <w:szCs w:val="28"/>
              </w:rPr>
              <w:t>涟水云硕轩商贸有限公司</w:t>
            </w:r>
            <w:bookmarkEnd w:id="3"/>
            <w:bookmarkEnd w:id="4"/>
          </w:p>
        </w:tc>
        <w:tc>
          <w:tcPr>
            <w:tcW w:w="2461" w:type="pct"/>
            <w:tcBorders>
              <w:top w:val="outset" w:color="auto" w:sz="6" w:space="0"/>
              <w:left w:val="outset" w:color="auto" w:sz="6" w:space="0"/>
              <w:bottom w:val="outset" w:color="auto" w:sz="6" w:space="0"/>
              <w:right w:val="outset" w:color="auto" w:sz="6" w:space="0"/>
            </w:tcBorders>
            <w:vAlign w:val="center"/>
          </w:tcPr>
          <w:p w14:paraId="0477BFF8">
            <w:pPr>
              <w:spacing w:line="500" w:lineRule="exact"/>
              <w:jc w:val="left"/>
              <w:rPr>
                <w:sz w:val="24"/>
                <w:szCs w:val="28"/>
              </w:rPr>
            </w:pPr>
            <w:r>
              <w:rPr>
                <w:rFonts w:hint="eastAsia"/>
                <w:sz w:val="24"/>
                <w:szCs w:val="28"/>
              </w:rPr>
              <w:t>淮安市涟水县中联壹城-新莲壹品Z10幢206室</w:t>
            </w:r>
          </w:p>
        </w:tc>
        <w:tc>
          <w:tcPr>
            <w:tcW w:w="703" w:type="pct"/>
            <w:tcBorders>
              <w:top w:val="outset" w:color="auto" w:sz="6" w:space="0"/>
              <w:left w:val="outset" w:color="auto" w:sz="6" w:space="0"/>
              <w:bottom w:val="outset" w:color="auto" w:sz="6" w:space="0"/>
              <w:right w:val="outset" w:color="auto" w:sz="6" w:space="0"/>
            </w:tcBorders>
            <w:vAlign w:val="center"/>
          </w:tcPr>
          <w:p w14:paraId="56DF5074">
            <w:pPr>
              <w:spacing w:line="500" w:lineRule="exact"/>
              <w:jc w:val="center"/>
              <w:rPr>
                <w:sz w:val="24"/>
                <w:szCs w:val="28"/>
              </w:rPr>
            </w:pPr>
            <w:r>
              <w:rPr>
                <w:rFonts w:hint="eastAsia"/>
                <w:sz w:val="24"/>
                <w:szCs w:val="28"/>
              </w:rPr>
              <w:t>43.67</w:t>
            </w:r>
          </w:p>
        </w:tc>
      </w:tr>
      <w:tr w14:paraId="5B8C2AF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3" w:type="pct"/>
            <w:tcBorders>
              <w:top w:val="outset" w:color="auto" w:sz="6" w:space="0"/>
              <w:left w:val="outset" w:color="auto" w:sz="6" w:space="0"/>
              <w:bottom w:val="outset" w:color="auto" w:sz="6" w:space="0"/>
              <w:right w:val="outset" w:color="auto" w:sz="6" w:space="0"/>
            </w:tcBorders>
            <w:vAlign w:val="center"/>
          </w:tcPr>
          <w:p w14:paraId="21C060A3">
            <w:pPr>
              <w:spacing w:line="500" w:lineRule="exact"/>
              <w:jc w:val="center"/>
              <w:rPr>
                <w:sz w:val="24"/>
                <w:szCs w:val="28"/>
              </w:rPr>
            </w:pPr>
            <w:r>
              <w:rPr>
                <w:rFonts w:hint="eastAsia"/>
                <w:sz w:val="24"/>
                <w:szCs w:val="28"/>
              </w:rPr>
              <w:t>2</w:t>
            </w:r>
          </w:p>
        </w:tc>
        <w:tc>
          <w:tcPr>
            <w:tcW w:w="1503" w:type="pct"/>
            <w:tcBorders>
              <w:top w:val="outset" w:color="auto" w:sz="6" w:space="0"/>
              <w:left w:val="outset" w:color="auto" w:sz="6" w:space="0"/>
              <w:bottom w:val="outset" w:color="auto" w:sz="6" w:space="0"/>
              <w:right w:val="outset" w:color="auto" w:sz="6" w:space="0"/>
            </w:tcBorders>
            <w:vAlign w:val="center"/>
          </w:tcPr>
          <w:p w14:paraId="3D749777">
            <w:pPr>
              <w:spacing w:line="500" w:lineRule="exact"/>
              <w:jc w:val="left"/>
              <w:rPr>
                <w:sz w:val="24"/>
                <w:szCs w:val="28"/>
              </w:rPr>
            </w:pPr>
            <w:r>
              <w:rPr>
                <w:rFonts w:hint="eastAsia"/>
                <w:sz w:val="24"/>
                <w:szCs w:val="28"/>
              </w:rPr>
              <w:t>淮安洲昊佳欣商贸有限公司</w:t>
            </w:r>
          </w:p>
        </w:tc>
        <w:tc>
          <w:tcPr>
            <w:tcW w:w="2461" w:type="pct"/>
            <w:tcBorders>
              <w:top w:val="outset" w:color="auto" w:sz="6" w:space="0"/>
              <w:left w:val="outset" w:color="auto" w:sz="6" w:space="0"/>
              <w:bottom w:val="outset" w:color="auto" w:sz="6" w:space="0"/>
              <w:right w:val="outset" w:color="auto" w:sz="6" w:space="0"/>
            </w:tcBorders>
            <w:vAlign w:val="center"/>
          </w:tcPr>
          <w:p w14:paraId="42CABC13">
            <w:pPr>
              <w:spacing w:line="500" w:lineRule="exact"/>
              <w:jc w:val="left"/>
              <w:rPr>
                <w:sz w:val="24"/>
                <w:szCs w:val="28"/>
              </w:rPr>
            </w:pPr>
            <w:r>
              <w:rPr>
                <w:rFonts w:hint="eastAsia"/>
                <w:sz w:val="24"/>
                <w:szCs w:val="28"/>
              </w:rPr>
              <w:t>淮安市涟水县涟城街道海安路1-1号</w:t>
            </w:r>
          </w:p>
        </w:tc>
        <w:tc>
          <w:tcPr>
            <w:tcW w:w="703" w:type="pct"/>
            <w:tcBorders>
              <w:top w:val="outset" w:color="auto" w:sz="6" w:space="0"/>
              <w:left w:val="outset" w:color="auto" w:sz="6" w:space="0"/>
              <w:bottom w:val="outset" w:color="auto" w:sz="6" w:space="0"/>
              <w:right w:val="outset" w:color="auto" w:sz="6" w:space="0"/>
            </w:tcBorders>
            <w:vAlign w:val="center"/>
          </w:tcPr>
          <w:p w14:paraId="5306DC65">
            <w:pPr>
              <w:spacing w:line="500" w:lineRule="exact"/>
              <w:jc w:val="center"/>
              <w:rPr>
                <w:sz w:val="24"/>
                <w:szCs w:val="28"/>
              </w:rPr>
            </w:pPr>
            <w:r>
              <w:rPr>
                <w:rFonts w:hint="eastAsia"/>
                <w:sz w:val="24"/>
                <w:szCs w:val="28"/>
              </w:rPr>
              <w:t>42.67</w:t>
            </w:r>
          </w:p>
        </w:tc>
      </w:tr>
      <w:tr w14:paraId="4C59B0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3" w:type="pct"/>
            <w:tcBorders>
              <w:top w:val="outset" w:color="auto" w:sz="6" w:space="0"/>
              <w:left w:val="outset" w:color="auto" w:sz="6" w:space="0"/>
              <w:bottom w:val="outset" w:color="auto" w:sz="6" w:space="0"/>
              <w:right w:val="outset" w:color="auto" w:sz="6" w:space="0"/>
            </w:tcBorders>
            <w:vAlign w:val="center"/>
          </w:tcPr>
          <w:p w14:paraId="05D4B033">
            <w:pPr>
              <w:spacing w:line="500" w:lineRule="exact"/>
              <w:jc w:val="center"/>
              <w:rPr>
                <w:sz w:val="24"/>
                <w:szCs w:val="28"/>
              </w:rPr>
            </w:pPr>
            <w:r>
              <w:rPr>
                <w:rFonts w:hint="eastAsia"/>
                <w:sz w:val="24"/>
                <w:szCs w:val="28"/>
              </w:rPr>
              <w:t>3</w:t>
            </w:r>
          </w:p>
        </w:tc>
        <w:tc>
          <w:tcPr>
            <w:tcW w:w="1503" w:type="pct"/>
            <w:tcBorders>
              <w:top w:val="outset" w:color="auto" w:sz="6" w:space="0"/>
              <w:left w:val="outset" w:color="auto" w:sz="6" w:space="0"/>
              <w:bottom w:val="outset" w:color="auto" w:sz="6" w:space="0"/>
              <w:right w:val="outset" w:color="auto" w:sz="6" w:space="0"/>
            </w:tcBorders>
            <w:vAlign w:val="center"/>
          </w:tcPr>
          <w:p w14:paraId="2304C69A">
            <w:pPr>
              <w:spacing w:line="500" w:lineRule="exact"/>
              <w:jc w:val="left"/>
              <w:rPr>
                <w:sz w:val="24"/>
                <w:szCs w:val="28"/>
              </w:rPr>
            </w:pPr>
            <w:bookmarkStart w:id="5" w:name="OLE_LINK17"/>
            <w:bookmarkStart w:id="6" w:name="OLE_LINK16"/>
            <w:bookmarkStart w:id="7" w:name="OLE_LINK18"/>
            <w:r>
              <w:rPr>
                <w:rFonts w:hint="eastAsia"/>
                <w:sz w:val="24"/>
                <w:szCs w:val="28"/>
              </w:rPr>
              <w:t>南京顺泰纸业有限公司</w:t>
            </w:r>
            <w:bookmarkEnd w:id="5"/>
            <w:bookmarkEnd w:id="6"/>
            <w:bookmarkEnd w:id="7"/>
          </w:p>
        </w:tc>
        <w:tc>
          <w:tcPr>
            <w:tcW w:w="2461" w:type="pct"/>
            <w:tcBorders>
              <w:top w:val="outset" w:color="auto" w:sz="6" w:space="0"/>
              <w:left w:val="outset" w:color="auto" w:sz="6" w:space="0"/>
              <w:bottom w:val="outset" w:color="auto" w:sz="6" w:space="0"/>
              <w:right w:val="outset" w:color="auto" w:sz="6" w:space="0"/>
            </w:tcBorders>
            <w:vAlign w:val="center"/>
          </w:tcPr>
          <w:p w14:paraId="7FC379DE">
            <w:pPr>
              <w:spacing w:line="500" w:lineRule="exact"/>
              <w:jc w:val="left"/>
              <w:rPr>
                <w:sz w:val="24"/>
                <w:szCs w:val="28"/>
              </w:rPr>
            </w:pPr>
            <w:r>
              <w:rPr>
                <w:rFonts w:hint="eastAsia"/>
                <w:sz w:val="24"/>
                <w:szCs w:val="28"/>
              </w:rPr>
              <w:t>南京市鼓楼区云南路20号1606室</w:t>
            </w:r>
          </w:p>
        </w:tc>
        <w:tc>
          <w:tcPr>
            <w:tcW w:w="703" w:type="pct"/>
            <w:tcBorders>
              <w:top w:val="outset" w:color="auto" w:sz="6" w:space="0"/>
              <w:left w:val="outset" w:color="auto" w:sz="6" w:space="0"/>
              <w:bottom w:val="outset" w:color="auto" w:sz="6" w:space="0"/>
              <w:right w:val="outset" w:color="auto" w:sz="6" w:space="0"/>
            </w:tcBorders>
            <w:vAlign w:val="center"/>
          </w:tcPr>
          <w:p w14:paraId="33F4DD51">
            <w:pPr>
              <w:spacing w:line="500" w:lineRule="exact"/>
              <w:jc w:val="center"/>
              <w:rPr>
                <w:sz w:val="24"/>
                <w:szCs w:val="28"/>
              </w:rPr>
            </w:pPr>
            <w:r>
              <w:rPr>
                <w:rFonts w:hint="eastAsia"/>
                <w:sz w:val="24"/>
                <w:szCs w:val="28"/>
              </w:rPr>
              <w:t>39.67</w:t>
            </w:r>
          </w:p>
        </w:tc>
      </w:tr>
      <w:tr w14:paraId="3B4CFF1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5000" w:type="pct"/>
            <w:gridSpan w:val="4"/>
            <w:tcBorders>
              <w:top w:val="outset" w:color="auto" w:sz="6" w:space="0"/>
              <w:left w:val="outset" w:color="auto" w:sz="6" w:space="0"/>
              <w:bottom w:val="outset" w:color="auto" w:sz="6" w:space="0"/>
              <w:right w:val="outset" w:color="auto" w:sz="6" w:space="0"/>
            </w:tcBorders>
            <w:vAlign w:val="center"/>
          </w:tcPr>
          <w:p w14:paraId="73005C19">
            <w:pPr>
              <w:spacing w:line="500" w:lineRule="exact"/>
              <w:jc w:val="left"/>
              <w:rPr>
                <w:b/>
                <w:sz w:val="24"/>
                <w:szCs w:val="28"/>
              </w:rPr>
            </w:pPr>
            <w:r>
              <w:rPr>
                <w:rFonts w:hint="eastAsia" w:ascii="宋体" w:hAnsi="宋体"/>
                <w:color w:val="000000"/>
                <w:sz w:val="22"/>
              </w:rPr>
              <w:t>二包为食品</w:t>
            </w:r>
          </w:p>
        </w:tc>
      </w:tr>
      <w:tr w14:paraId="3D15845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3" w:type="pct"/>
            <w:tcBorders>
              <w:top w:val="outset" w:color="auto" w:sz="6" w:space="0"/>
              <w:left w:val="outset" w:color="auto" w:sz="6" w:space="0"/>
              <w:bottom w:val="outset" w:color="auto" w:sz="6" w:space="0"/>
              <w:right w:val="outset" w:color="auto" w:sz="6" w:space="0"/>
            </w:tcBorders>
            <w:vAlign w:val="center"/>
          </w:tcPr>
          <w:p w14:paraId="1ED8E87C">
            <w:pPr>
              <w:spacing w:line="500" w:lineRule="exact"/>
              <w:jc w:val="center"/>
              <w:rPr>
                <w:sz w:val="24"/>
                <w:szCs w:val="28"/>
              </w:rPr>
            </w:pPr>
            <w:r>
              <w:rPr>
                <w:rFonts w:hint="eastAsia"/>
                <w:sz w:val="24"/>
                <w:szCs w:val="28"/>
              </w:rPr>
              <w:t>序号</w:t>
            </w:r>
          </w:p>
        </w:tc>
        <w:tc>
          <w:tcPr>
            <w:tcW w:w="1503" w:type="pct"/>
            <w:tcBorders>
              <w:top w:val="outset" w:color="auto" w:sz="6" w:space="0"/>
              <w:left w:val="outset" w:color="auto" w:sz="6" w:space="0"/>
              <w:bottom w:val="outset" w:color="auto" w:sz="6" w:space="0"/>
              <w:right w:val="outset" w:color="auto" w:sz="6" w:space="0"/>
            </w:tcBorders>
            <w:vAlign w:val="center"/>
          </w:tcPr>
          <w:p w14:paraId="1479B979">
            <w:pPr>
              <w:spacing w:line="500" w:lineRule="exact"/>
              <w:jc w:val="left"/>
              <w:rPr>
                <w:sz w:val="24"/>
                <w:szCs w:val="28"/>
              </w:rPr>
            </w:pPr>
            <w:r>
              <w:rPr>
                <w:rFonts w:hint="eastAsia"/>
                <w:sz w:val="24"/>
                <w:szCs w:val="28"/>
              </w:rPr>
              <w:t>供应商名称</w:t>
            </w:r>
          </w:p>
        </w:tc>
        <w:tc>
          <w:tcPr>
            <w:tcW w:w="2461" w:type="pct"/>
            <w:tcBorders>
              <w:top w:val="outset" w:color="auto" w:sz="6" w:space="0"/>
              <w:left w:val="outset" w:color="auto" w:sz="6" w:space="0"/>
              <w:bottom w:val="outset" w:color="auto" w:sz="6" w:space="0"/>
              <w:right w:val="outset" w:color="auto" w:sz="6" w:space="0"/>
            </w:tcBorders>
            <w:vAlign w:val="center"/>
          </w:tcPr>
          <w:p w14:paraId="571A7BE4">
            <w:pPr>
              <w:spacing w:line="500" w:lineRule="exact"/>
              <w:jc w:val="left"/>
              <w:rPr>
                <w:sz w:val="24"/>
                <w:szCs w:val="28"/>
              </w:rPr>
            </w:pPr>
            <w:r>
              <w:rPr>
                <w:rFonts w:hint="eastAsia"/>
                <w:sz w:val="24"/>
                <w:szCs w:val="28"/>
              </w:rPr>
              <w:t>供应商地址</w:t>
            </w:r>
          </w:p>
        </w:tc>
        <w:tc>
          <w:tcPr>
            <w:tcW w:w="703" w:type="pct"/>
            <w:tcBorders>
              <w:top w:val="outset" w:color="auto" w:sz="6" w:space="0"/>
              <w:left w:val="outset" w:color="auto" w:sz="6" w:space="0"/>
              <w:bottom w:val="outset" w:color="auto" w:sz="6" w:space="0"/>
              <w:right w:val="outset" w:color="auto" w:sz="6" w:space="0"/>
            </w:tcBorders>
            <w:vAlign w:val="center"/>
          </w:tcPr>
          <w:p w14:paraId="490C2529">
            <w:pPr>
              <w:spacing w:line="500" w:lineRule="exact"/>
              <w:jc w:val="center"/>
              <w:rPr>
                <w:sz w:val="24"/>
                <w:szCs w:val="28"/>
              </w:rPr>
            </w:pPr>
            <w:r>
              <w:rPr>
                <w:rFonts w:hint="eastAsia"/>
                <w:sz w:val="24"/>
                <w:szCs w:val="28"/>
              </w:rPr>
              <w:t>评审总得分</w:t>
            </w:r>
          </w:p>
        </w:tc>
      </w:tr>
      <w:tr w14:paraId="1703B9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3" w:type="pct"/>
            <w:tcBorders>
              <w:top w:val="outset" w:color="auto" w:sz="6" w:space="0"/>
              <w:left w:val="outset" w:color="auto" w:sz="6" w:space="0"/>
              <w:bottom w:val="outset" w:color="auto" w:sz="6" w:space="0"/>
              <w:right w:val="outset" w:color="auto" w:sz="6" w:space="0"/>
            </w:tcBorders>
            <w:vAlign w:val="center"/>
          </w:tcPr>
          <w:p w14:paraId="782FECB6">
            <w:pPr>
              <w:spacing w:line="500" w:lineRule="exact"/>
              <w:jc w:val="center"/>
              <w:rPr>
                <w:sz w:val="24"/>
                <w:szCs w:val="28"/>
              </w:rPr>
            </w:pPr>
            <w:r>
              <w:rPr>
                <w:rFonts w:hint="eastAsia"/>
                <w:sz w:val="24"/>
                <w:szCs w:val="28"/>
              </w:rPr>
              <w:t>1</w:t>
            </w:r>
          </w:p>
        </w:tc>
        <w:tc>
          <w:tcPr>
            <w:tcW w:w="1503" w:type="pct"/>
            <w:tcBorders>
              <w:top w:val="outset" w:color="auto" w:sz="6" w:space="0"/>
              <w:left w:val="outset" w:color="auto" w:sz="6" w:space="0"/>
              <w:bottom w:val="outset" w:color="auto" w:sz="6" w:space="0"/>
              <w:right w:val="outset" w:color="auto" w:sz="6" w:space="0"/>
            </w:tcBorders>
            <w:vAlign w:val="center"/>
          </w:tcPr>
          <w:p w14:paraId="11250EA1">
            <w:pPr>
              <w:spacing w:line="500" w:lineRule="exact"/>
              <w:jc w:val="left"/>
              <w:rPr>
                <w:sz w:val="24"/>
                <w:szCs w:val="28"/>
              </w:rPr>
            </w:pPr>
            <w:bookmarkStart w:id="8" w:name="OLE_LINK7"/>
            <w:bookmarkStart w:id="9" w:name="OLE_LINK8"/>
            <w:bookmarkStart w:id="10" w:name="OLE_LINK21"/>
            <w:bookmarkStart w:id="11" w:name="OLE_LINK22"/>
            <w:r>
              <w:rPr>
                <w:rFonts w:hint="eastAsia"/>
                <w:sz w:val="24"/>
                <w:szCs w:val="28"/>
              </w:rPr>
              <w:t>涟水县宇存食品经营部</w:t>
            </w:r>
            <w:bookmarkEnd w:id="8"/>
            <w:bookmarkEnd w:id="9"/>
            <w:bookmarkEnd w:id="10"/>
            <w:bookmarkEnd w:id="11"/>
          </w:p>
        </w:tc>
        <w:tc>
          <w:tcPr>
            <w:tcW w:w="2461" w:type="pct"/>
            <w:tcBorders>
              <w:top w:val="outset" w:color="auto" w:sz="6" w:space="0"/>
              <w:left w:val="outset" w:color="auto" w:sz="6" w:space="0"/>
              <w:bottom w:val="outset" w:color="auto" w:sz="6" w:space="0"/>
              <w:right w:val="outset" w:color="auto" w:sz="6" w:space="0"/>
            </w:tcBorders>
            <w:vAlign w:val="center"/>
          </w:tcPr>
          <w:p w14:paraId="6258DD13">
            <w:pPr>
              <w:spacing w:line="500" w:lineRule="exact"/>
              <w:jc w:val="left"/>
              <w:rPr>
                <w:sz w:val="24"/>
                <w:szCs w:val="28"/>
              </w:rPr>
            </w:pPr>
            <w:r>
              <w:rPr>
                <w:rFonts w:hint="eastAsia"/>
                <w:sz w:val="24"/>
                <w:szCs w:val="28"/>
              </w:rPr>
              <w:t>淮安市涟水县涟城街道深圳路东方红府南区5幢S05室</w:t>
            </w:r>
          </w:p>
        </w:tc>
        <w:tc>
          <w:tcPr>
            <w:tcW w:w="703" w:type="pct"/>
            <w:tcBorders>
              <w:top w:val="outset" w:color="auto" w:sz="6" w:space="0"/>
              <w:left w:val="outset" w:color="auto" w:sz="6" w:space="0"/>
              <w:bottom w:val="outset" w:color="auto" w:sz="6" w:space="0"/>
              <w:right w:val="outset" w:color="auto" w:sz="6" w:space="0"/>
            </w:tcBorders>
            <w:vAlign w:val="center"/>
          </w:tcPr>
          <w:p w14:paraId="24E12369">
            <w:pPr>
              <w:spacing w:line="500" w:lineRule="exact"/>
              <w:jc w:val="center"/>
              <w:rPr>
                <w:sz w:val="24"/>
                <w:szCs w:val="28"/>
              </w:rPr>
            </w:pPr>
            <w:r>
              <w:rPr>
                <w:rFonts w:hint="eastAsia"/>
                <w:sz w:val="24"/>
                <w:szCs w:val="28"/>
              </w:rPr>
              <w:t>43</w:t>
            </w:r>
          </w:p>
        </w:tc>
      </w:tr>
      <w:tr w14:paraId="0BC973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3" w:type="pct"/>
            <w:tcBorders>
              <w:top w:val="outset" w:color="auto" w:sz="6" w:space="0"/>
              <w:left w:val="outset" w:color="auto" w:sz="6" w:space="0"/>
              <w:bottom w:val="outset" w:color="auto" w:sz="6" w:space="0"/>
              <w:right w:val="outset" w:color="auto" w:sz="6" w:space="0"/>
            </w:tcBorders>
            <w:vAlign w:val="center"/>
          </w:tcPr>
          <w:p w14:paraId="4FAB8E0A">
            <w:pPr>
              <w:spacing w:line="500" w:lineRule="exact"/>
              <w:jc w:val="center"/>
              <w:rPr>
                <w:sz w:val="24"/>
                <w:szCs w:val="28"/>
              </w:rPr>
            </w:pPr>
            <w:r>
              <w:rPr>
                <w:rFonts w:hint="eastAsia"/>
                <w:sz w:val="24"/>
                <w:szCs w:val="28"/>
              </w:rPr>
              <w:t>2</w:t>
            </w:r>
          </w:p>
        </w:tc>
        <w:tc>
          <w:tcPr>
            <w:tcW w:w="1503" w:type="pct"/>
            <w:tcBorders>
              <w:top w:val="outset" w:color="auto" w:sz="6" w:space="0"/>
              <w:left w:val="outset" w:color="auto" w:sz="6" w:space="0"/>
              <w:bottom w:val="outset" w:color="auto" w:sz="6" w:space="0"/>
              <w:right w:val="outset" w:color="auto" w:sz="6" w:space="0"/>
            </w:tcBorders>
            <w:vAlign w:val="center"/>
          </w:tcPr>
          <w:p w14:paraId="7FC65568">
            <w:pPr>
              <w:spacing w:line="500" w:lineRule="exact"/>
              <w:jc w:val="left"/>
              <w:rPr>
                <w:sz w:val="24"/>
                <w:szCs w:val="28"/>
              </w:rPr>
            </w:pPr>
            <w:bookmarkStart w:id="12" w:name="OLE_LINK9"/>
            <w:r>
              <w:rPr>
                <w:rFonts w:hint="eastAsia"/>
                <w:sz w:val="24"/>
                <w:szCs w:val="28"/>
              </w:rPr>
              <w:t>淮安优礼仓商贸有限公司</w:t>
            </w:r>
            <w:bookmarkEnd w:id="12"/>
          </w:p>
        </w:tc>
        <w:tc>
          <w:tcPr>
            <w:tcW w:w="2461" w:type="pct"/>
            <w:tcBorders>
              <w:top w:val="outset" w:color="auto" w:sz="6" w:space="0"/>
              <w:left w:val="outset" w:color="auto" w:sz="6" w:space="0"/>
              <w:bottom w:val="outset" w:color="auto" w:sz="6" w:space="0"/>
              <w:right w:val="outset" w:color="auto" w:sz="6" w:space="0"/>
            </w:tcBorders>
            <w:vAlign w:val="center"/>
          </w:tcPr>
          <w:p w14:paraId="7A72057A">
            <w:pPr>
              <w:spacing w:line="500" w:lineRule="exact"/>
              <w:jc w:val="left"/>
              <w:rPr>
                <w:sz w:val="24"/>
                <w:szCs w:val="28"/>
              </w:rPr>
            </w:pPr>
            <w:r>
              <w:rPr>
                <w:rFonts w:hint="eastAsia"/>
                <w:sz w:val="24"/>
                <w:szCs w:val="28"/>
              </w:rPr>
              <w:t>淮安市涟水县涟城街道红日大道南侧南京路东侧吾悦广场小区S2幢120室</w:t>
            </w:r>
          </w:p>
        </w:tc>
        <w:tc>
          <w:tcPr>
            <w:tcW w:w="703" w:type="pct"/>
            <w:tcBorders>
              <w:top w:val="outset" w:color="auto" w:sz="6" w:space="0"/>
              <w:left w:val="outset" w:color="auto" w:sz="6" w:space="0"/>
              <w:bottom w:val="outset" w:color="auto" w:sz="6" w:space="0"/>
              <w:right w:val="outset" w:color="auto" w:sz="6" w:space="0"/>
            </w:tcBorders>
            <w:vAlign w:val="center"/>
          </w:tcPr>
          <w:p w14:paraId="16F159A1">
            <w:pPr>
              <w:spacing w:line="500" w:lineRule="exact"/>
              <w:jc w:val="center"/>
              <w:rPr>
                <w:sz w:val="24"/>
                <w:szCs w:val="28"/>
              </w:rPr>
            </w:pPr>
            <w:r>
              <w:rPr>
                <w:rFonts w:hint="eastAsia"/>
                <w:sz w:val="24"/>
                <w:szCs w:val="28"/>
              </w:rPr>
              <w:t>42.67</w:t>
            </w:r>
          </w:p>
        </w:tc>
      </w:tr>
      <w:tr w14:paraId="483E8DC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333" w:type="pct"/>
            <w:tcBorders>
              <w:top w:val="outset" w:color="auto" w:sz="6" w:space="0"/>
              <w:left w:val="outset" w:color="auto" w:sz="6" w:space="0"/>
              <w:bottom w:val="outset" w:color="auto" w:sz="6" w:space="0"/>
              <w:right w:val="outset" w:color="auto" w:sz="6" w:space="0"/>
            </w:tcBorders>
            <w:vAlign w:val="center"/>
          </w:tcPr>
          <w:p w14:paraId="187F5178">
            <w:pPr>
              <w:spacing w:line="500" w:lineRule="exact"/>
              <w:jc w:val="center"/>
              <w:rPr>
                <w:sz w:val="24"/>
                <w:szCs w:val="28"/>
              </w:rPr>
            </w:pPr>
            <w:r>
              <w:rPr>
                <w:rFonts w:hint="eastAsia"/>
                <w:sz w:val="24"/>
                <w:szCs w:val="28"/>
              </w:rPr>
              <w:t>3</w:t>
            </w:r>
          </w:p>
        </w:tc>
        <w:tc>
          <w:tcPr>
            <w:tcW w:w="1503" w:type="pct"/>
            <w:tcBorders>
              <w:top w:val="outset" w:color="auto" w:sz="6" w:space="0"/>
              <w:left w:val="outset" w:color="auto" w:sz="6" w:space="0"/>
              <w:bottom w:val="outset" w:color="auto" w:sz="6" w:space="0"/>
              <w:right w:val="outset" w:color="auto" w:sz="6" w:space="0"/>
            </w:tcBorders>
            <w:vAlign w:val="center"/>
          </w:tcPr>
          <w:p w14:paraId="4AF054BC">
            <w:pPr>
              <w:spacing w:line="500" w:lineRule="exact"/>
              <w:jc w:val="left"/>
              <w:rPr>
                <w:sz w:val="24"/>
                <w:szCs w:val="28"/>
              </w:rPr>
            </w:pPr>
            <w:bookmarkStart w:id="13" w:name="OLE_LINK19"/>
            <w:bookmarkStart w:id="14" w:name="OLE_LINK20"/>
            <w:r>
              <w:rPr>
                <w:rFonts w:hint="eastAsia"/>
                <w:sz w:val="24"/>
                <w:szCs w:val="28"/>
              </w:rPr>
              <w:t>涟水马玲食品店</w:t>
            </w:r>
            <w:bookmarkEnd w:id="13"/>
            <w:bookmarkEnd w:id="14"/>
          </w:p>
        </w:tc>
        <w:tc>
          <w:tcPr>
            <w:tcW w:w="2461" w:type="pct"/>
            <w:tcBorders>
              <w:top w:val="outset" w:color="auto" w:sz="6" w:space="0"/>
              <w:left w:val="outset" w:color="auto" w:sz="6" w:space="0"/>
              <w:bottom w:val="outset" w:color="auto" w:sz="6" w:space="0"/>
              <w:right w:val="outset" w:color="auto" w:sz="6" w:space="0"/>
            </w:tcBorders>
            <w:vAlign w:val="center"/>
          </w:tcPr>
          <w:p w14:paraId="116AD881">
            <w:pPr>
              <w:spacing w:line="500" w:lineRule="exact"/>
              <w:jc w:val="left"/>
              <w:rPr>
                <w:sz w:val="24"/>
                <w:szCs w:val="28"/>
              </w:rPr>
            </w:pPr>
            <w:r>
              <w:rPr>
                <w:rFonts w:hint="eastAsia"/>
                <w:sz w:val="24"/>
                <w:szCs w:val="28"/>
              </w:rPr>
              <w:t>淮安市涟水县渠北西路4-4号门面</w:t>
            </w:r>
          </w:p>
        </w:tc>
        <w:tc>
          <w:tcPr>
            <w:tcW w:w="703" w:type="pct"/>
            <w:tcBorders>
              <w:top w:val="outset" w:color="auto" w:sz="6" w:space="0"/>
              <w:left w:val="outset" w:color="auto" w:sz="6" w:space="0"/>
              <w:bottom w:val="outset" w:color="auto" w:sz="6" w:space="0"/>
              <w:right w:val="outset" w:color="auto" w:sz="6" w:space="0"/>
            </w:tcBorders>
            <w:vAlign w:val="center"/>
          </w:tcPr>
          <w:p w14:paraId="108BECF3">
            <w:pPr>
              <w:spacing w:line="500" w:lineRule="exact"/>
              <w:jc w:val="center"/>
              <w:rPr>
                <w:sz w:val="24"/>
                <w:szCs w:val="28"/>
              </w:rPr>
            </w:pPr>
            <w:r>
              <w:rPr>
                <w:rFonts w:hint="eastAsia"/>
                <w:sz w:val="24"/>
                <w:szCs w:val="28"/>
              </w:rPr>
              <w:t>40.5</w:t>
            </w:r>
          </w:p>
        </w:tc>
      </w:tr>
    </w:tbl>
    <w:p w14:paraId="10BEC1E2">
      <w:pPr>
        <w:spacing w:line="600" w:lineRule="exact"/>
        <w:jc w:val="left"/>
        <w:rPr>
          <w:b/>
          <w:bCs/>
          <w:sz w:val="24"/>
          <w:szCs w:val="28"/>
        </w:rPr>
      </w:pPr>
      <w:r>
        <w:rPr>
          <w:rFonts w:hint="eastAsia"/>
          <w:b/>
          <w:bCs/>
          <w:sz w:val="24"/>
          <w:szCs w:val="28"/>
        </w:rPr>
        <w:t>三、主要标的信息</w:t>
      </w:r>
    </w:p>
    <w:p w14:paraId="486D2012">
      <w:pPr>
        <w:spacing w:line="600" w:lineRule="exact"/>
        <w:rPr>
          <w:rFonts w:hint="eastAsia"/>
          <w:sz w:val="24"/>
          <w:szCs w:val="28"/>
        </w:rPr>
      </w:pPr>
      <w:r>
        <w:rPr>
          <w:rFonts w:hint="eastAsia"/>
          <w:sz w:val="24"/>
          <w:szCs w:val="28"/>
        </w:rPr>
        <w:t>名称：淮安市杏坛教育服务有限责任公司文化用品和生活用品供应商采购项目</w:t>
      </w:r>
    </w:p>
    <w:p w14:paraId="09D2472E">
      <w:pPr>
        <w:spacing w:line="600" w:lineRule="exact"/>
        <w:rPr>
          <w:sz w:val="24"/>
          <w:szCs w:val="28"/>
        </w:rPr>
      </w:pPr>
      <w:r>
        <w:rPr>
          <w:rFonts w:hint="eastAsia"/>
          <w:sz w:val="24"/>
          <w:szCs w:val="28"/>
        </w:rPr>
        <w:t>采购需求：采购内容为文化用品和生活用品，分二个包：一包为文化、生活用品：二包为食品；每包各选择3家合格供应商，作为本项目的供货单位；</w:t>
      </w:r>
    </w:p>
    <w:p w14:paraId="5CB46F4D">
      <w:pPr>
        <w:spacing w:line="600" w:lineRule="exact"/>
        <w:rPr>
          <w:sz w:val="24"/>
          <w:szCs w:val="28"/>
        </w:rPr>
      </w:pPr>
      <w:r>
        <w:rPr>
          <w:rFonts w:hint="eastAsia"/>
          <w:sz w:val="24"/>
          <w:szCs w:val="28"/>
        </w:rPr>
        <w:t>合同履行期限：签订合同之日起一年；</w:t>
      </w:r>
    </w:p>
    <w:p w14:paraId="42C8828C">
      <w:pPr>
        <w:spacing w:line="600" w:lineRule="exact"/>
        <w:jc w:val="left"/>
        <w:rPr>
          <w:b/>
          <w:sz w:val="24"/>
          <w:szCs w:val="28"/>
        </w:rPr>
      </w:pPr>
      <w:r>
        <w:rPr>
          <w:rFonts w:hint="eastAsia"/>
          <w:b/>
          <w:sz w:val="24"/>
          <w:szCs w:val="28"/>
        </w:rPr>
        <w:t>四、公告期限</w:t>
      </w:r>
    </w:p>
    <w:p w14:paraId="3E2ED5EA">
      <w:pPr>
        <w:spacing w:line="600" w:lineRule="exact"/>
        <w:jc w:val="left"/>
        <w:rPr>
          <w:sz w:val="24"/>
          <w:szCs w:val="28"/>
        </w:rPr>
      </w:pPr>
      <w:r>
        <w:rPr>
          <w:rFonts w:hint="eastAsia"/>
          <w:sz w:val="24"/>
          <w:szCs w:val="28"/>
        </w:rPr>
        <w:t>自本公告发布之日起1个工作日</w:t>
      </w:r>
    </w:p>
    <w:p w14:paraId="3F9E2A36">
      <w:pPr>
        <w:spacing w:line="600" w:lineRule="exact"/>
        <w:jc w:val="left"/>
        <w:rPr>
          <w:b/>
          <w:bCs/>
          <w:sz w:val="24"/>
          <w:szCs w:val="28"/>
        </w:rPr>
      </w:pPr>
      <w:r>
        <w:rPr>
          <w:rFonts w:hint="eastAsia"/>
          <w:b/>
          <w:bCs/>
          <w:sz w:val="24"/>
          <w:szCs w:val="28"/>
        </w:rPr>
        <w:t>五、凡对本次公告内容提出询问，请按以下方式联系。</w:t>
      </w:r>
    </w:p>
    <w:p w14:paraId="69360BE2">
      <w:pPr>
        <w:spacing w:line="600" w:lineRule="exact"/>
        <w:jc w:val="left"/>
        <w:rPr>
          <w:sz w:val="24"/>
          <w:szCs w:val="28"/>
        </w:rPr>
      </w:pPr>
      <w:r>
        <w:rPr>
          <w:rFonts w:hint="eastAsia"/>
          <w:sz w:val="24"/>
          <w:szCs w:val="28"/>
        </w:rPr>
        <w:t>1、采购人信息</w:t>
      </w:r>
    </w:p>
    <w:p w14:paraId="06721A06">
      <w:pPr>
        <w:spacing w:line="600" w:lineRule="exact"/>
        <w:jc w:val="left"/>
        <w:rPr>
          <w:sz w:val="24"/>
          <w:szCs w:val="28"/>
        </w:rPr>
      </w:pPr>
      <w:r>
        <w:rPr>
          <w:rFonts w:hint="eastAsia"/>
          <w:sz w:val="24"/>
          <w:szCs w:val="28"/>
        </w:rPr>
        <w:t>名 称：</w:t>
      </w:r>
      <w:bookmarkStart w:id="15" w:name="OLE_LINK29"/>
      <w:bookmarkStart w:id="16" w:name="OLE_LINK28"/>
      <w:r>
        <w:rPr>
          <w:rFonts w:hint="eastAsia"/>
          <w:sz w:val="24"/>
          <w:szCs w:val="28"/>
        </w:rPr>
        <w:t>淮安市杏坛教育服务有限责任公司</w:t>
      </w:r>
      <w:bookmarkEnd w:id="15"/>
      <w:bookmarkEnd w:id="16"/>
    </w:p>
    <w:p w14:paraId="31557CD6">
      <w:pPr>
        <w:spacing w:line="600" w:lineRule="exact"/>
        <w:jc w:val="left"/>
        <w:rPr>
          <w:sz w:val="24"/>
          <w:szCs w:val="28"/>
        </w:rPr>
      </w:pPr>
      <w:r>
        <w:rPr>
          <w:rFonts w:hint="eastAsia"/>
          <w:sz w:val="24"/>
          <w:szCs w:val="28"/>
        </w:rPr>
        <w:t>地址：涟水县教育体育局一楼服务公司</w:t>
      </w:r>
    </w:p>
    <w:p w14:paraId="50E3A95B">
      <w:pPr>
        <w:spacing w:line="600" w:lineRule="exact"/>
        <w:jc w:val="left"/>
        <w:rPr>
          <w:rFonts w:hint="default" w:eastAsiaTheme="minorEastAsia"/>
          <w:sz w:val="24"/>
          <w:szCs w:val="28"/>
          <w:lang w:val="en-US" w:eastAsia="zh-CN"/>
        </w:rPr>
      </w:pPr>
      <w:r>
        <w:rPr>
          <w:rFonts w:hint="eastAsia"/>
          <w:sz w:val="24"/>
          <w:szCs w:val="28"/>
        </w:rPr>
        <w:t>联系人 ：</w:t>
      </w:r>
      <w:r>
        <w:rPr>
          <w:rFonts w:hint="eastAsia"/>
          <w:sz w:val="24"/>
          <w:szCs w:val="28"/>
          <w:lang w:val="en-US" w:eastAsia="zh-CN"/>
        </w:rPr>
        <w:t>杨</w:t>
      </w:r>
      <w:r>
        <w:rPr>
          <w:rFonts w:hint="eastAsia"/>
          <w:sz w:val="24"/>
          <w:szCs w:val="28"/>
        </w:rPr>
        <w:t>主任  电话：</w:t>
      </w:r>
      <w:r>
        <w:rPr>
          <w:rFonts w:hint="eastAsia"/>
          <w:sz w:val="24"/>
          <w:szCs w:val="28"/>
          <w:lang w:val="en-US" w:eastAsia="zh-CN"/>
        </w:rPr>
        <w:t>13805233980</w:t>
      </w:r>
    </w:p>
    <w:p w14:paraId="3E3CBA9C">
      <w:pPr>
        <w:spacing w:line="600" w:lineRule="exact"/>
        <w:jc w:val="right"/>
        <w:rPr>
          <w:rFonts w:ascii="宋体" w:hAnsi="宋体"/>
          <w:sz w:val="22"/>
        </w:rPr>
      </w:pPr>
    </w:p>
    <w:p w14:paraId="1F715BBC">
      <w:pPr>
        <w:spacing w:line="600" w:lineRule="exact"/>
        <w:jc w:val="right"/>
        <w:rPr>
          <w:sz w:val="24"/>
          <w:szCs w:val="28"/>
        </w:rPr>
      </w:pPr>
      <w:bookmarkStart w:id="17" w:name="OLE_LINK2"/>
      <w:bookmarkStart w:id="18" w:name="OLE_LINK1"/>
      <w:r>
        <w:rPr>
          <w:rFonts w:hint="eastAsia"/>
          <w:sz w:val="24"/>
          <w:szCs w:val="28"/>
        </w:rPr>
        <w:t>淮安市杏坛教育服务有限责任公司</w:t>
      </w:r>
    </w:p>
    <w:bookmarkEnd w:id="17"/>
    <w:bookmarkEnd w:id="18"/>
    <w:p w14:paraId="41C8D861">
      <w:pPr>
        <w:spacing w:line="600" w:lineRule="exact"/>
        <w:jc w:val="right"/>
        <w:rPr>
          <w:sz w:val="24"/>
          <w:szCs w:val="28"/>
        </w:rPr>
      </w:pPr>
      <w:r>
        <w:rPr>
          <w:rFonts w:hint="eastAsia"/>
          <w:sz w:val="24"/>
          <w:szCs w:val="28"/>
        </w:rPr>
        <w:t xml:space="preserve">  </w:t>
      </w:r>
    </w:p>
    <w:p w14:paraId="266D7A06">
      <w:pPr>
        <w:spacing w:line="600" w:lineRule="exact"/>
        <w:jc w:val="right"/>
        <w:rPr>
          <w:sz w:val="24"/>
          <w:szCs w:val="28"/>
        </w:rPr>
      </w:pPr>
      <w:r>
        <w:rPr>
          <w:rFonts w:hint="eastAsia"/>
          <w:sz w:val="24"/>
          <w:szCs w:val="28"/>
        </w:rPr>
        <w:t>2026年</w:t>
      </w:r>
      <w:bookmarkStart w:id="19" w:name="_GoBack"/>
      <w:bookmarkEnd w:id="19"/>
      <w:r>
        <w:rPr>
          <w:rFonts w:hint="eastAsia"/>
          <w:sz w:val="24"/>
          <w:szCs w:val="28"/>
        </w:rPr>
        <w:t>7月</w:t>
      </w:r>
      <w:r>
        <w:rPr>
          <w:rFonts w:hint="eastAsia"/>
          <w:sz w:val="24"/>
          <w:szCs w:val="28"/>
          <w:lang w:val="en-US" w:eastAsia="zh-CN"/>
        </w:rPr>
        <w:t>7</w:t>
      </w:r>
      <w:r>
        <w:rPr>
          <w:rFonts w:hint="eastAsia"/>
          <w:sz w:val="24"/>
          <w:szCs w:val="28"/>
        </w:rPr>
        <w:t>日</w:t>
      </w:r>
    </w:p>
    <w:sectPr>
      <w:pgSz w:w="11906" w:h="16838"/>
      <w:pgMar w:top="1440" w:right="991" w:bottom="1440" w:left="99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B0258"/>
    <w:rsid w:val="0000331A"/>
    <w:rsid w:val="00003B8B"/>
    <w:rsid w:val="00043482"/>
    <w:rsid w:val="000462B5"/>
    <w:rsid w:val="000470EC"/>
    <w:rsid w:val="0004767E"/>
    <w:rsid w:val="00060981"/>
    <w:rsid w:val="0008278A"/>
    <w:rsid w:val="000828EC"/>
    <w:rsid w:val="00086D9F"/>
    <w:rsid w:val="000934DF"/>
    <w:rsid w:val="0009726D"/>
    <w:rsid w:val="000A2864"/>
    <w:rsid w:val="000A3C39"/>
    <w:rsid w:val="000A7A04"/>
    <w:rsid w:val="000C453D"/>
    <w:rsid w:val="000C46A8"/>
    <w:rsid w:val="000C481F"/>
    <w:rsid w:val="000D41B7"/>
    <w:rsid w:val="000E1740"/>
    <w:rsid w:val="000E1A1B"/>
    <w:rsid w:val="0010008D"/>
    <w:rsid w:val="00105EB3"/>
    <w:rsid w:val="0011614B"/>
    <w:rsid w:val="0011657B"/>
    <w:rsid w:val="001212D3"/>
    <w:rsid w:val="00125AFE"/>
    <w:rsid w:val="00127488"/>
    <w:rsid w:val="001278EF"/>
    <w:rsid w:val="0013086B"/>
    <w:rsid w:val="00144947"/>
    <w:rsid w:val="00153CA4"/>
    <w:rsid w:val="0016271F"/>
    <w:rsid w:val="00162845"/>
    <w:rsid w:val="00164611"/>
    <w:rsid w:val="001702DD"/>
    <w:rsid w:val="00170BC5"/>
    <w:rsid w:val="001768CF"/>
    <w:rsid w:val="001947BE"/>
    <w:rsid w:val="00196C20"/>
    <w:rsid w:val="00197967"/>
    <w:rsid w:val="001A4ABA"/>
    <w:rsid w:val="001A5DA0"/>
    <w:rsid w:val="001C330C"/>
    <w:rsid w:val="001C7FD1"/>
    <w:rsid w:val="001E5F81"/>
    <w:rsid w:val="001F0DE3"/>
    <w:rsid w:val="0021274A"/>
    <w:rsid w:val="00226D83"/>
    <w:rsid w:val="00227AEF"/>
    <w:rsid w:val="00235C80"/>
    <w:rsid w:val="00242093"/>
    <w:rsid w:val="00245D6D"/>
    <w:rsid w:val="002461AB"/>
    <w:rsid w:val="002831D5"/>
    <w:rsid w:val="002A4767"/>
    <w:rsid w:val="002B0DD0"/>
    <w:rsid w:val="002C5912"/>
    <w:rsid w:val="002D21B9"/>
    <w:rsid w:val="002D4BA5"/>
    <w:rsid w:val="002F1214"/>
    <w:rsid w:val="003030A7"/>
    <w:rsid w:val="003160A6"/>
    <w:rsid w:val="00317370"/>
    <w:rsid w:val="00321F57"/>
    <w:rsid w:val="0032475B"/>
    <w:rsid w:val="003350E0"/>
    <w:rsid w:val="0033556A"/>
    <w:rsid w:val="00341A56"/>
    <w:rsid w:val="003433E9"/>
    <w:rsid w:val="0036532C"/>
    <w:rsid w:val="003765F6"/>
    <w:rsid w:val="003974F2"/>
    <w:rsid w:val="003A0E43"/>
    <w:rsid w:val="003A2047"/>
    <w:rsid w:val="003A2F7D"/>
    <w:rsid w:val="003A44A4"/>
    <w:rsid w:val="003C3C9A"/>
    <w:rsid w:val="003D0978"/>
    <w:rsid w:val="003D28B0"/>
    <w:rsid w:val="003D7E14"/>
    <w:rsid w:val="003E3D8D"/>
    <w:rsid w:val="003F7D17"/>
    <w:rsid w:val="00405C3E"/>
    <w:rsid w:val="00421A4D"/>
    <w:rsid w:val="0043579D"/>
    <w:rsid w:val="00435B2D"/>
    <w:rsid w:val="00464351"/>
    <w:rsid w:val="00481215"/>
    <w:rsid w:val="00485A88"/>
    <w:rsid w:val="00495166"/>
    <w:rsid w:val="00496838"/>
    <w:rsid w:val="004A47C5"/>
    <w:rsid w:val="004A64E2"/>
    <w:rsid w:val="004B03B7"/>
    <w:rsid w:val="004B03CF"/>
    <w:rsid w:val="004D4CDA"/>
    <w:rsid w:val="004E1FD2"/>
    <w:rsid w:val="004E32B4"/>
    <w:rsid w:val="004E415E"/>
    <w:rsid w:val="004F192A"/>
    <w:rsid w:val="004F484E"/>
    <w:rsid w:val="00504A69"/>
    <w:rsid w:val="005146E8"/>
    <w:rsid w:val="0051762D"/>
    <w:rsid w:val="0052097F"/>
    <w:rsid w:val="00522FF0"/>
    <w:rsid w:val="00524A7E"/>
    <w:rsid w:val="00527DD9"/>
    <w:rsid w:val="00544853"/>
    <w:rsid w:val="00546A16"/>
    <w:rsid w:val="00547E0B"/>
    <w:rsid w:val="00553FDB"/>
    <w:rsid w:val="005565D5"/>
    <w:rsid w:val="00561EC6"/>
    <w:rsid w:val="0057246B"/>
    <w:rsid w:val="0057644A"/>
    <w:rsid w:val="00585987"/>
    <w:rsid w:val="00586D1B"/>
    <w:rsid w:val="005876C0"/>
    <w:rsid w:val="005C6388"/>
    <w:rsid w:val="005E5907"/>
    <w:rsid w:val="005E7591"/>
    <w:rsid w:val="005F5D1C"/>
    <w:rsid w:val="00602A8E"/>
    <w:rsid w:val="0063365E"/>
    <w:rsid w:val="00635AE7"/>
    <w:rsid w:val="00636C30"/>
    <w:rsid w:val="006417AC"/>
    <w:rsid w:val="00644B63"/>
    <w:rsid w:val="0065362B"/>
    <w:rsid w:val="00662931"/>
    <w:rsid w:val="00665FA8"/>
    <w:rsid w:val="006678CF"/>
    <w:rsid w:val="0067019A"/>
    <w:rsid w:val="00671E54"/>
    <w:rsid w:val="00672D70"/>
    <w:rsid w:val="00681CEE"/>
    <w:rsid w:val="00693B2F"/>
    <w:rsid w:val="006A1039"/>
    <w:rsid w:val="006A5B66"/>
    <w:rsid w:val="006B0258"/>
    <w:rsid w:val="006C5297"/>
    <w:rsid w:val="006C7295"/>
    <w:rsid w:val="006C754A"/>
    <w:rsid w:val="006D3348"/>
    <w:rsid w:val="007017ED"/>
    <w:rsid w:val="007029F1"/>
    <w:rsid w:val="007070A7"/>
    <w:rsid w:val="007156DD"/>
    <w:rsid w:val="00723681"/>
    <w:rsid w:val="00725D61"/>
    <w:rsid w:val="00733C53"/>
    <w:rsid w:val="007369F4"/>
    <w:rsid w:val="00736F01"/>
    <w:rsid w:val="00751513"/>
    <w:rsid w:val="007567F7"/>
    <w:rsid w:val="00762B72"/>
    <w:rsid w:val="0076781F"/>
    <w:rsid w:val="0078151C"/>
    <w:rsid w:val="007855FE"/>
    <w:rsid w:val="00786DE0"/>
    <w:rsid w:val="00793C58"/>
    <w:rsid w:val="007B25FF"/>
    <w:rsid w:val="007B30D3"/>
    <w:rsid w:val="007C4F2D"/>
    <w:rsid w:val="007D190D"/>
    <w:rsid w:val="007D4AC1"/>
    <w:rsid w:val="007F1EC8"/>
    <w:rsid w:val="00811360"/>
    <w:rsid w:val="00811568"/>
    <w:rsid w:val="008432F9"/>
    <w:rsid w:val="0084574B"/>
    <w:rsid w:val="00851287"/>
    <w:rsid w:val="00854FC9"/>
    <w:rsid w:val="008671A4"/>
    <w:rsid w:val="0087078A"/>
    <w:rsid w:val="008707A5"/>
    <w:rsid w:val="00871864"/>
    <w:rsid w:val="00874B98"/>
    <w:rsid w:val="008771B1"/>
    <w:rsid w:val="00877FC2"/>
    <w:rsid w:val="00886809"/>
    <w:rsid w:val="008A2A48"/>
    <w:rsid w:val="008A73B0"/>
    <w:rsid w:val="008A7675"/>
    <w:rsid w:val="008B01D5"/>
    <w:rsid w:val="008D2865"/>
    <w:rsid w:val="008E17B1"/>
    <w:rsid w:val="008E3DD4"/>
    <w:rsid w:val="008E432C"/>
    <w:rsid w:val="008F716A"/>
    <w:rsid w:val="00910347"/>
    <w:rsid w:val="00913C43"/>
    <w:rsid w:val="009140CA"/>
    <w:rsid w:val="009222BC"/>
    <w:rsid w:val="009252FB"/>
    <w:rsid w:val="009331EC"/>
    <w:rsid w:val="00934995"/>
    <w:rsid w:val="00940DAF"/>
    <w:rsid w:val="00946FE5"/>
    <w:rsid w:val="00951B6D"/>
    <w:rsid w:val="00952231"/>
    <w:rsid w:val="009647FB"/>
    <w:rsid w:val="00970B6B"/>
    <w:rsid w:val="00971FEC"/>
    <w:rsid w:val="00986048"/>
    <w:rsid w:val="00991B61"/>
    <w:rsid w:val="009B1228"/>
    <w:rsid w:val="009B2FB2"/>
    <w:rsid w:val="009C45CA"/>
    <w:rsid w:val="009C5A97"/>
    <w:rsid w:val="009C5F99"/>
    <w:rsid w:val="00A0029E"/>
    <w:rsid w:val="00A216D4"/>
    <w:rsid w:val="00A223D9"/>
    <w:rsid w:val="00A26877"/>
    <w:rsid w:val="00A375A2"/>
    <w:rsid w:val="00A520C5"/>
    <w:rsid w:val="00A537D9"/>
    <w:rsid w:val="00A53E66"/>
    <w:rsid w:val="00A65598"/>
    <w:rsid w:val="00A71AB6"/>
    <w:rsid w:val="00A722E9"/>
    <w:rsid w:val="00A77A4C"/>
    <w:rsid w:val="00A829A4"/>
    <w:rsid w:val="00A8410A"/>
    <w:rsid w:val="00A918A1"/>
    <w:rsid w:val="00A91A46"/>
    <w:rsid w:val="00AA03FC"/>
    <w:rsid w:val="00AA497C"/>
    <w:rsid w:val="00AA543B"/>
    <w:rsid w:val="00AA5C10"/>
    <w:rsid w:val="00AA6CF5"/>
    <w:rsid w:val="00AB44A5"/>
    <w:rsid w:val="00AC5D2F"/>
    <w:rsid w:val="00AC6DA3"/>
    <w:rsid w:val="00AC74D8"/>
    <w:rsid w:val="00AD31FF"/>
    <w:rsid w:val="00AF0C1E"/>
    <w:rsid w:val="00AF24C6"/>
    <w:rsid w:val="00AF6284"/>
    <w:rsid w:val="00B008A8"/>
    <w:rsid w:val="00B04EFD"/>
    <w:rsid w:val="00B0524E"/>
    <w:rsid w:val="00B3031B"/>
    <w:rsid w:val="00B47C18"/>
    <w:rsid w:val="00B546DA"/>
    <w:rsid w:val="00B62949"/>
    <w:rsid w:val="00B66595"/>
    <w:rsid w:val="00B72261"/>
    <w:rsid w:val="00B83BF7"/>
    <w:rsid w:val="00B9142A"/>
    <w:rsid w:val="00B91593"/>
    <w:rsid w:val="00B93A63"/>
    <w:rsid w:val="00B96BA4"/>
    <w:rsid w:val="00B97725"/>
    <w:rsid w:val="00BA7358"/>
    <w:rsid w:val="00BB3F66"/>
    <w:rsid w:val="00BC225F"/>
    <w:rsid w:val="00BC573D"/>
    <w:rsid w:val="00BD0EA6"/>
    <w:rsid w:val="00BD3AC5"/>
    <w:rsid w:val="00BE59DD"/>
    <w:rsid w:val="00BE72E2"/>
    <w:rsid w:val="00BF5267"/>
    <w:rsid w:val="00C06A50"/>
    <w:rsid w:val="00C128A6"/>
    <w:rsid w:val="00C15B3C"/>
    <w:rsid w:val="00C24CB4"/>
    <w:rsid w:val="00C263A1"/>
    <w:rsid w:val="00C31FE0"/>
    <w:rsid w:val="00C37525"/>
    <w:rsid w:val="00C37A3C"/>
    <w:rsid w:val="00C518B1"/>
    <w:rsid w:val="00C63F4B"/>
    <w:rsid w:val="00C729D8"/>
    <w:rsid w:val="00C77BDD"/>
    <w:rsid w:val="00C92C7B"/>
    <w:rsid w:val="00C95CB4"/>
    <w:rsid w:val="00C95D9E"/>
    <w:rsid w:val="00CA1248"/>
    <w:rsid w:val="00CA12B1"/>
    <w:rsid w:val="00CA14C9"/>
    <w:rsid w:val="00CB4C53"/>
    <w:rsid w:val="00CB630B"/>
    <w:rsid w:val="00CD62AB"/>
    <w:rsid w:val="00CE0ADD"/>
    <w:rsid w:val="00CE4B1D"/>
    <w:rsid w:val="00CF7B5A"/>
    <w:rsid w:val="00D023AB"/>
    <w:rsid w:val="00D02F1E"/>
    <w:rsid w:val="00D24A98"/>
    <w:rsid w:val="00D2732B"/>
    <w:rsid w:val="00D31CF9"/>
    <w:rsid w:val="00D47C71"/>
    <w:rsid w:val="00D5681F"/>
    <w:rsid w:val="00D63722"/>
    <w:rsid w:val="00D63D6B"/>
    <w:rsid w:val="00D70001"/>
    <w:rsid w:val="00D779D0"/>
    <w:rsid w:val="00D84B18"/>
    <w:rsid w:val="00D94E02"/>
    <w:rsid w:val="00DA016D"/>
    <w:rsid w:val="00DB145C"/>
    <w:rsid w:val="00DC00C5"/>
    <w:rsid w:val="00DC3EA4"/>
    <w:rsid w:val="00DC51D1"/>
    <w:rsid w:val="00DC796E"/>
    <w:rsid w:val="00DD78C3"/>
    <w:rsid w:val="00DE76DE"/>
    <w:rsid w:val="00DF1741"/>
    <w:rsid w:val="00DF5914"/>
    <w:rsid w:val="00E07DD4"/>
    <w:rsid w:val="00E1643D"/>
    <w:rsid w:val="00E17F05"/>
    <w:rsid w:val="00E2118E"/>
    <w:rsid w:val="00E3393D"/>
    <w:rsid w:val="00E37EAE"/>
    <w:rsid w:val="00E5134B"/>
    <w:rsid w:val="00E53E0D"/>
    <w:rsid w:val="00E55CD8"/>
    <w:rsid w:val="00E651FC"/>
    <w:rsid w:val="00E653DB"/>
    <w:rsid w:val="00E74502"/>
    <w:rsid w:val="00E84612"/>
    <w:rsid w:val="00EA63BD"/>
    <w:rsid w:val="00EB21AC"/>
    <w:rsid w:val="00EB338B"/>
    <w:rsid w:val="00ED1FBD"/>
    <w:rsid w:val="00EE60DD"/>
    <w:rsid w:val="00EF0777"/>
    <w:rsid w:val="00EF4425"/>
    <w:rsid w:val="00EF60C2"/>
    <w:rsid w:val="00F039E6"/>
    <w:rsid w:val="00F04CAF"/>
    <w:rsid w:val="00F051FD"/>
    <w:rsid w:val="00F36683"/>
    <w:rsid w:val="00F41D0A"/>
    <w:rsid w:val="00F520BB"/>
    <w:rsid w:val="00F550BB"/>
    <w:rsid w:val="00F56D81"/>
    <w:rsid w:val="00F631E1"/>
    <w:rsid w:val="00F7065B"/>
    <w:rsid w:val="00F8540C"/>
    <w:rsid w:val="00F95B99"/>
    <w:rsid w:val="00FD0F46"/>
    <w:rsid w:val="00FD2843"/>
    <w:rsid w:val="00FE1025"/>
    <w:rsid w:val="00FE2D96"/>
    <w:rsid w:val="00FF762E"/>
    <w:rsid w:val="00FF775E"/>
    <w:rsid w:val="07313125"/>
    <w:rsid w:val="40F45E44"/>
    <w:rsid w:val="5497520A"/>
    <w:rsid w:val="549C4D32"/>
    <w:rsid w:val="79F34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7">
    <w:name w:val="页眉 Char"/>
    <w:basedOn w:val="6"/>
    <w:link w:val="3"/>
    <w:qFormat/>
    <w:uiPriority w:val="99"/>
    <w:rPr>
      <w:sz w:val="18"/>
      <w:szCs w:val="18"/>
    </w:rPr>
  </w:style>
  <w:style w:type="character" w:customStyle="1" w:styleId="8">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561</Words>
  <Characters>611</Characters>
  <Lines>4</Lines>
  <Paragraphs>1</Paragraphs>
  <TotalTime>225</TotalTime>
  <ScaleCrop>false</ScaleCrop>
  <LinksUpToDate>false</LinksUpToDate>
  <CharactersWithSpaces>617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2020-09-15T08:59:00Z</dcterms:created>
  <dc:creator>a6078</dc:creator>
  <cp:lastModifiedBy>王森</cp:lastModifiedBy>
  <cp:lastPrinted>2025-06-18T08:32:00Z</cp:lastPrinted>
  <dcterms:modified xsi:type="dcterms:W3CDTF">2026-07-07T07:28:17Z</dcterms:modified>
  <cp:revision>550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720D8E2BCA964A2AB24F5A37C33E7B90</vt:lpwstr>
  </property>
  <property fmtid="{D5CDD505-2E9C-101B-9397-08002B2CF9AE}" pid="4" name="KSOTemplateDocerSaveRecord">
    <vt:lpwstr>eyJoZGlkIjoiZjNjMDQwMDJhYmU3NzA0MzBhNjRiMmY3OTkwNjdiZTciLCJ1c2VySWQiOiI2MTAzNjkzOTkifQ==</vt:lpwstr>
  </property>
</Properties>
</file>