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448C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5DD3B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涟水县2026年民生实事项目征集表</w:t>
      </w:r>
      <w:bookmarkEnd w:id="0"/>
    </w:p>
    <w:p w14:paraId="5C8D8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填表人：                                                   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600"/>
        <w:gridCol w:w="1650"/>
        <w:gridCol w:w="1383"/>
        <w:gridCol w:w="1367"/>
        <w:gridCol w:w="1383"/>
        <w:gridCol w:w="3234"/>
        <w:gridCol w:w="1167"/>
      </w:tblGrid>
      <w:tr w14:paraId="0257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68" w:type="dxa"/>
            <w:noWrap w:val="0"/>
            <w:vAlign w:val="top"/>
          </w:tcPr>
          <w:p w14:paraId="0E490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00" w:type="dxa"/>
            <w:noWrap w:val="0"/>
            <w:vAlign w:val="top"/>
          </w:tcPr>
          <w:p w14:paraId="1F4D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50" w:type="dxa"/>
            <w:noWrap w:val="0"/>
            <w:vAlign w:val="top"/>
          </w:tcPr>
          <w:p w14:paraId="481C6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建设地址</w:t>
            </w:r>
          </w:p>
        </w:tc>
        <w:tc>
          <w:tcPr>
            <w:tcW w:w="1383" w:type="dxa"/>
            <w:noWrap w:val="0"/>
            <w:vAlign w:val="top"/>
          </w:tcPr>
          <w:p w14:paraId="7143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估算资金</w:t>
            </w:r>
          </w:p>
        </w:tc>
        <w:tc>
          <w:tcPr>
            <w:tcW w:w="1367" w:type="dxa"/>
            <w:noWrap w:val="0"/>
            <w:vAlign w:val="top"/>
          </w:tcPr>
          <w:p w14:paraId="231B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估算工期</w:t>
            </w:r>
          </w:p>
        </w:tc>
        <w:tc>
          <w:tcPr>
            <w:tcW w:w="1383" w:type="dxa"/>
            <w:noWrap w:val="0"/>
            <w:vAlign w:val="top"/>
          </w:tcPr>
          <w:p w14:paraId="7960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3234" w:type="dxa"/>
            <w:noWrap w:val="0"/>
            <w:vAlign w:val="top"/>
          </w:tcPr>
          <w:p w14:paraId="5BFE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项目推荐理由及说明</w:t>
            </w:r>
          </w:p>
        </w:tc>
        <w:tc>
          <w:tcPr>
            <w:tcW w:w="1167" w:type="dxa"/>
            <w:noWrap w:val="0"/>
            <w:vAlign w:val="top"/>
          </w:tcPr>
          <w:p w14:paraId="3C70E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00D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68" w:type="dxa"/>
            <w:noWrap w:val="0"/>
            <w:vAlign w:val="center"/>
          </w:tcPr>
          <w:p w14:paraId="18C64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5E879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E18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60CB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7503C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4F43E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4" w:type="dxa"/>
            <w:noWrap w:val="0"/>
            <w:vAlign w:val="center"/>
          </w:tcPr>
          <w:p w14:paraId="190C6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0B602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FB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868" w:type="dxa"/>
            <w:noWrap w:val="0"/>
            <w:vAlign w:val="center"/>
          </w:tcPr>
          <w:p w14:paraId="7821F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1770F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0C85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D65D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564E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4A62E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4" w:type="dxa"/>
            <w:noWrap w:val="0"/>
            <w:vAlign w:val="center"/>
          </w:tcPr>
          <w:p w14:paraId="241EB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48AE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104A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微软雅黑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填表人身份：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党代表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人大代表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政协委员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群众</w:t>
      </w:r>
    </w:p>
    <w:p w14:paraId="599D40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B3945"/>
    <w:rsid w:val="0F4B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2025-08-26T07:11:00Z</dcterms:created>
  <dc:creator>  M.Yan</dc:creator>
  <cp:lastModifiedBy>  M.Yan</cp:lastModifiedBy>
  <dcterms:modified xsi:type="dcterms:W3CDTF">2025-08-26T07:12:13Z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770B8AFB6F7B44BBB854353960C563FB_11</vt:lpwstr>
  </property>
  <property fmtid="{D5CDD505-2E9C-101B-9397-08002B2CF9AE}" pid="4" name="KSOTemplateDocerSaveRecord">
    <vt:lpwstr>eyJoZGlkIjoiY2E3YjM3YTMwYWYzOGJiZjFkY2FkYjNkYzFjNDY0YWUiLCJ1c2VySWQiOiI3NTc2NDM1NTgifQ==</vt:lpwstr>
  </property>
</Properties>
</file>