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eastAsia="仿宋_GB2312"/>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仿宋" w:cs="Times New Roman"/>
          <w:kern w:val="0"/>
          <w:sz w:val="30"/>
          <w:szCs w:val="30"/>
        </w:rPr>
      </w:pPr>
      <w:r>
        <w:rPr>
          <w:rFonts w:hint="default" w:ascii="Times New Roman" w:hAnsi="Times New Roman" w:eastAsia="仿宋_GB2312" w:cs="Times New Roman"/>
          <w:sz w:val="32"/>
          <w:szCs w:val="32"/>
        </w:rPr>
        <w:t>黄政发〔202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eastAsia="黑体"/>
          <w:sz w:val="44"/>
          <w:szCs w:val="44"/>
        </w:rPr>
      </w:pPr>
    </w:p>
    <w:p>
      <w:pPr>
        <w:pStyle w:val="2"/>
        <w:spacing w:before="184" w:line="186" w:lineRule="auto"/>
        <w:ind w:left="45"/>
        <w:jc w:val="center"/>
        <w:rPr>
          <w:rFonts w:hint="eastAsia" w:ascii="方正小标宋_GBK" w:hAnsi="方正小标宋_GBK" w:eastAsia="方正小标宋_GBK" w:cs="方正小标宋_GBK"/>
          <w:spacing w:val="9"/>
          <w:sz w:val="44"/>
          <w:szCs w:val="44"/>
        </w:rPr>
      </w:pPr>
      <w:r>
        <w:rPr>
          <w:rFonts w:hint="eastAsia" w:ascii="方正小标宋_GBK" w:hAnsi="方正小标宋_GBK" w:eastAsia="方正小标宋_GBK" w:cs="方正小标宋_GBK"/>
          <w:spacing w:val="9"/>
          <w:sz w:val="44"/>
          <w:szCs w:val="44"/>
        </w:rPr>
        <w:t>关于进一步推进社会面小场所安全治理的</w:t>
      </w:r>
    </w:p>
    <w:p>
      <w:pPr>
        <w:pStyle w:val="2"/>
        <w:spacing w:before="184" w:line="186" w:lineRule="auto"/>
        <w:ind w:left="45"/>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rPr>
        <w:t>通</w:t>
      </w:r>
      <w:r>
        <w:rPr>
          <w:rFonts w:hint="eastAsia" w:ascii="方正小标宋_GBK" w:hAnsi="方正小标宋_GBK" w:eastAsia="方正小标宋_GBK" w:cs="方正小标宋_GBK"/>
          <w:spacing w:val="9"/>
          <w:sz w:val="44"/>
          <w:szCs w:val="44"/>
          <w:lang w:val="en-US" w:eastAsia="zh-CN"/>
        </w:rPr>
        <w:t xml:space="preserve">    </w:t>
      </w:r>
      <w:r>
        <w:rPr>
          <w:rFonts w:hint="eastAsia" w:ascii="方正小标宋_GBK" w:hAnsi="方正小标宋_GBK" w:eastAsia="方正小标宋_GBK" w:cs="方正小标宋_GBK"/>
          <w:spacing w:val="9"/>
          <w:sz w:val="44"/>
          <w:szCs w:val="44"/>
        </w:rPr>
        <w:t>知</w:t>
      </w:r>
    </w:p>
    <w:p>
      <w:pPr>
        <w:spacing w:line="268" w:lineRule="auto"/>
        <w:rPr>
          <w:rFonts w:ascii="Arial"/>
          <w:sz w:val="21"/>
        </w:rPr>
      </w:pPr>
    </w:p>
    <w:p>
      <w:pPr>
        <w:spacing w:line="269"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村（居）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各镇直部门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镇安</w:t>
      </w:r>
      <w:r>
        <w:rPr>
          <w:rFonts w:hint="eastAsia" w:ascii="仿宋_GB2312" w:hAnsi="仿宋_GB2312" w:eastAsia="仿宋_GB2312" w:cs="仿宋_GB2312"/>
          <w:color w:val="auto"/>
          <w:sz w:val="32"/>
          <w:szCs w:val="32"/>
          <w:highlight w:val="none"/>
        </w:rPr>
        <w:t>委会各有关成员单位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镇各有关企业</w:t>
      </w:r>
      <w:r>
        <w:rPr>
          <w:rFonts w:hint="eastAsia" w:ascii="仿宋_GB2312" w:hAnsi="仿宋_GB2312" w:eastAsia="仿宋_GB2312" w:cs="仿宋_GB2312"/>
          <w:sz w:val="32"/>
          <w:szCs w:val="32"/>
        </w:rPr>
        <w:t>：</w:t>
      </w:r>
    </w:p>
    <w:p>
      <w:pPr>
        <w:keepNext w:val="0"/>
        <w:keepLines w:val="0"/>
        <w:pageBreakBefore w:val="0"/>
        <w:widowControl/>
        <w:suppressLineNumbers w:val="0"/>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为进一步落实《省安委办省消委办关于全面应用社会面小场所安全治理系统的通知》（苏安办〔2024〕8号）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关于进一步推进社会面小场所安全治理的通知》（淮安市安全生产委员会办公室）等</w:t>
      </w:r>
      <w:r>
        <w:rPr>
          <w:rFonts w:hint="eastAsia" w:ascii="仿宋_GB2312" w:hAnsi="仿宋_GB2312" w:eastAsia="仿宋_GB2312" w:cs="仿宋_GB2312"/>
          <w:color w:val="auto"/>
          <w:sz w:val="32"/>
          <w:szCs w:val="32"/>
          <w:highlight w:val="none"/>
        </w:rPr>
        <w:t>文件精神，全方位提升社会面小场所安全治理能力水平，现通知如下。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一、明确管理人员和部门。</w:t>
      </w:r>
      <w:r>
        <w:rPr>
          <w:rFonts w:hint="eastAsia" w:ascii="仿宋_GB2312" w:hAnsi="仿宋_GB2312" w:eastAsia="仿宋_GB2312" w:cs="仿宋_GB2312"/>
          <w:color w:val="auto"/>
          <w:sz w:val="32"/>
          <w:szCs w:val="32"/>
          <w:highlight w:val="none"/>
        </w:rPr>
        <w:t>7月底前，</w:t>
      </w:r>
      <w:r>
        <w:rPr>
          <w:rFonts w:hint="eastAsia" w:ascii="仿宋_GB2312" w:hAnsi="仿宋_GB2312" w:eastAsia="仿宋_GB2312" w:cs="仿宋_GB2312"/>
          <w:color w:val="auto"/>
          <w:sz w:val="32"/>
          <w:szCs w:val="32"/>
          <w:highlight w:val="none"/>
          <w:lang w:eastAsia="zh-CN"/>
        </w:rPr>
        <w:t>由镇安委办</w:t>
      </w:r>
      <w:r>
        <w:rPr>
          <w:rFonts w:hint="eastAsia" w:ascii="仿宋_GB2312" w:hAnsi="仿宋_GB2312" w:eastAsia="仿宋_GB2312" w:cs="仿宋_GB2312"/>
          <w:color w:val="auto"/>
          <w:sz w:val="32"/>
          <w:szCs w:val="32"/>
          <w:highlight w:val="none"/>
        </w:rPr>
        <w:t>按照“三管三必须”和“谁主管谁牵头、谁为主谁牵头、谁靠近谁牵头”的原则，根据社会面小场所分类和底数，结合“全链条一件事”和</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级研究确定的小场所行业主管部门和专项监管部门，对</w:t>
      </w:r>
      <w:r>
        <w:rPr>
          <w:rFonts w:hint="eastAsia" w:ascii="仿宋_GB2312" w:hAnsi="仿宋_GB2312" w:eastAsia="仿宋_GB2312" w:cs="仿宋_GB2312"/>
          <w:color w:val="auto"/>
          <w:sz w:val="32"/>
          <w:szCs w:val="32"/>
          <w:highlight w:val="none"/>
          <w:lang w:eastAsia="zh-CN"/>
        </w:rPr>
        <w:t>我镇</w:t>
      </w:r>
      <w:r>
        <w:rPr>
          <w:rFonts w:hint="eastAsia" w:ascii="仿宋_GB2312" w:hAnsi="仿宋_GB2312" w:eastAsia="仿宋_GB2312" w:cs="仿宋_GB2312"/>
          <w:color w:val="auto"/>
          <w:sz w:val="32"/>
          <w:szCs w:val="32"/>
          <w:highlight w:val="none"/>
          <w:lang w:val="en-US" w:eastAsia="zh-CN"/>
        </w:rPr>
        <w:t>现存</w:t>
      </w:r>
      <w:r>
        <w:rPr>
          <w:rFonts w:hint="eastAsia" w:ascii="仿宋_GB2312" w:hAnsi="仿宋_GB2312" w:eastAsia="仿宋_GB2312" w:cs="仿宋_GB2312"/>
          <w:color w:val="auto"/>
          <w:sz w:val="32"/>
          <w:szCs w:val="32"/>
          <w:highlight w:val="none"/>
        </w:rPr>
        <w:t>小场所对应的安全巡查员、消防指导员、管理部门</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进行明确，并在系统中逐一标注，确保所有小场所责任部门、责任人标注率100%。</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二、明确工作职责。</w:t>
      </w:r>
      <w:r>
        <w:rPr>
          <w:rFonts w:hint="eastAsia" w:ascii="仿宋_GB2312" w:hAnsi="仿宋_GB2312" w:eastAsia="仿宋_GB2312" w:cs="仿宋_GB2312"/>
          <w:color w:val="auto"/>
          <w:sz w:val="32"/>
          <w:szCs w:val="32"/>
          <w:highlight w:val="none"/>
        </w:rPr>
        <w:t>安全巡查员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发挥前哨作用，一是巡查包干区域内的小场所增减情况，对停止经营的小场所，及时在系统中注销。对新增的小场所，及时录入系统，并提请镇街安全生产综合监管机构根据责任划分清单（见附件）牵头组织明确消防指导员和属地安全管理部门、行业主管部门、专项监管部门，确保相关部门和人员及时标注，场所信息动态更新。二是对包干区域内的小场所开展全覆盖安全巡查，引导小场所每日歇业前安全提醒确认、每月自查，对小场所问题隐患进行全面排查，将发现的问题及时录入系统平台。消防指导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主要对安全巡查员和小场所安全管理人员进行消防安全知识培训，指导准确辨识消防安全风险隐患。镇管理部门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系统从线上查看安全巡查员是否对小场所开展巡查，对巡查发现的问题整改情况进行跟踪，督促及时整改隐患。对管理的小场所开展全覆盖现场安全检查，对安全巡查和现场检查发现问题紧盯不放，确保闭环整改到位。行业主管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发挥面上统筹作用，分析研究本行业内的社会面小场所风险隐患，对安全自查、巡查发现问题整改等情况进行跟踪督促；对镇管理部门提请的重点、难点问题组织会商、会办；对拒不整改、屡改屡犯的突出问题，</w:t>
      </w:r>
      <w:r>
        <w:rPr>
          <w:rFonts w:hint="eastAsia" w:ascii="仿宋_GB2312" w:hAnsi="仿宋_GB2312" w:eastAsia="仿宋_GB2312" w:cs="仿宋_GB2312"/>
          <w:color w:val="auto"/>
          <w:sz w:val="32"/>
          <w:szCs w:val="32"/>
          <w:highlight w:val="none"/>
          <w:lang w:eastAsia="zh-CN"/>
        </w:rPr>
        <w:t>上报提请上级</w:t>
      </w:r>
      <w:r>
        <w:rPr>
          <w:rFonts w:hint="eastAsia" w:ascii="仿宋_GB2312" w:hAnsi="仿宋_GB2312" w:eastAsia="仿宋_GB2312" w:cs="仿宋_GB2312"/>
          <w:color w:val="auto"/>
          <w:sz w:val="32"/>
          <w:szCs w:val="32"/>
          <w:highlight w:val="none"/>
        </w:rPr>
        <w:t>牵头组织县区专项监管部门开展联合执法。专项监管部门，主要发挥专项领域的专业优势，对明确为本专项领域内的社会面小场所问题整改情况进行跟踪，督促及时整改隐患。</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三、明确排查治理机制。</w:t>
      </w:r>
      <w:r>
        <w:rPr>
          <w:rFonts w:hint="eastAsia" w:ascii="仿宋_GB2312" w:hAnsi="仿宋_GB2312" w:eastAsia="仿宋_GB2312" w:cs="仿宋_GB2312"/>
          <w:color w:val="auto"/>
          <w:sz w:val="32"/>
          <w:szCs w:val="32"/>
          <w:highlight w:val="none"/>
        </w:rPr>
        <w:t>落实常态化的隐患排查治理机制。日常培训机制。每年组织消防指导员对小场所安全管理人员开展不少于一次的消防安全教育培训，提升对经营场所危险性认识及自救能力。2024年培训工作要在7月底前全部完成。常态自查机制。要引导各类小场所通过系统每月开展一次消防、用火、用电、用气等全方位安全自查。根据风险源情况，分类引导小场所负责人每日歇业前安全提醒确认，强化源头管控和隐患自查自改，做到安全经营。特别要引导使用瓶装液化气的餐饮场所以及标注为红色和橙色风险的小场所，每日安全提醒确认、每月自查。季度巡查机制。镇安全巡查员通过系统准确辨识职责包干范围内的小场所安全风险，每季度开展不少于一次的全覆盖安全巡查，对场所自查、前期安全巡查发现录入的问题隐患进行进一步确认修正，对新排查的问题隐患在系统中录入，提高隐患排查准确率。属地监管机制。管理部门要对巡查员进行业务指导，对巡查员发现的问题整改情况进行跟踪，督促及时整改隐患。对发现的突出问题、难点问题及时提请</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行业主管部门会商解决，提高问题整改率。联合检查机制。属地管理部门每月要对社会面小场所问题隐患整改情况进行梳理，针对长期未整改的隐患，要将问题隐患及时推送至</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行业主管部门，由行业主管部门牵头专项监管部门开展联合执法，推动问题隐患闭环整改。监管对象确认机制。行业主管部门和专项监管部门要对系统中标注为本行业领域和专项领域的小场所进行梳理，对可能不属于本部门监管的小场所，要及时与</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会商调整确认。信息</w:t>
      </w:r>
      <w:r>
        <w:rPr>
          <w:rFonts w:hint="eastAsia" w:ascii="仿宋_GB2312" w:hAnsi="仿宋_GB2312" w:eastAsia="仿宋_GB2312" w:cs="仿宋_GB2312"/>
          <w:color w:val="auto"/>
          <w:sz w:val="32"/>
          <w:szCs w:val="32"/>
          <w:highlight w:val="none"/>
          <w:lang w:eastAsia="zh-CN"/>
        </w:rPr>
        <w:t>更新</w:t>
      </w:r>
      <w:r>
        <w:rPr>
          <w:rFonts w:hint="eastAsia" w:ascii="仿宋_GB2312" w:hAnsi="仿宋_GB2312" w:eastAsia="仿宋_GB2312" w:cs="仿宋_GB2312"/>
          <w:color w:val="auto"/>
          <w:sz w:val="32"/>
          <w:szCs w:val="32"/>
          <w:highlight w:val="none"/>
        </w:rPr>
        <w:t>机制。镇安全生产综合监管机构要组织巡查员上门将新增小场所相关信息采集录入到系统平台。</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9" w:lineRule="exact"/>
        <w:ind w:left="1280" w:hanging="1280" w:hanging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sz w:val="32"/>
          <w:szCs w:val="32"/>
          <w:highlight w:val="none"/>
          <w:lang w:val="en-US" w:eastAsia="zh-CN"/>
        </w:rPr>
        <w:t>黄营镇</w:t>
      </w:r>
      <w:r>
        <w:rPr>
          <w:rFonts w:hint="eastAsia" w:ascii="仿宋_GB2312" w:hAnsi="仿宋_GB2312" w:eastAsia="仿宋_GB2312" w:cs="仿宋_GB2312"/>
          <w:color w:val="auto"/>
          <w:sz w:val="32"/>
          <w:szCs w:val="32"/>
          <w:highlight w:val="none"/>
        </w:rPr>
        <w:t>社会面小场所行业主管部门责任划分清</w:t>
      </w:r>
    </w:p>
    <w:p>
      <w:pPr>
        <w:keepNext w:val="0"/>
        <w:keepLines w:val="0"/>
        <w:pageBreakBefore w:val="0"/>
        <w:widowControl w:val="0"/>
        <w:kinsoku/>
        <w:wordWrap/>
        <w:overflowPunct/>
        <w:topLinePunct w:val="0"/>
        <w:autoSpaceDE/>
        <w:autoSpaceDN/>
        <w:bidi w:val="0"/>
        <w:adjustRightInd w:val="0"/>
        <w:snapToGrid w:val="0"/>
        <w:spacing w:line="579" w:lineRule="exact"/>
        <w:ind w:firstLine="960" w:firstLineChars="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黄营镇</w:t>
      </w:r>
      <w:r>
        <w:rPr>
          <w:rFonts w:hint="eastAsia" w:ascii="仿宋_GB2312" w:hAnsi="仿宋_GB2312" w:eastAsia="仿宋_GB2312" w:cs="仿宋_GB2312"/>
          <w:color w:val="auto"/>
          <w:sz w:val="32"/>
          <w:szCs w:val="32"/>
          <w:highlight w:val="none"/>
        </w:rPr>
        <w:t>社会面小场所专项监管部门责任划分清单</w:t>
      </w:r>
    </w:p>
    <w:p>
      <w:pPr>
        <w:pStyle w:val="2"/>
        <w:rPr>
          <w:rFonts w:hint="default" w:eastAsia="微软雅黑"/>
          <w:lang w:val="en-US" w:eastAsia="zh-CN"/>
        </w:rPr>
      </w:pPr>
      <w:r>
        <w:rPr>
          <w:rFonts w:hint="eastAsia"/>
          <w:lang w:val="en-US" w:eastAsia="zh-CN"/>
        </w:rPr>
        <w:t xml:space="preserve"> </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579" w:lineRule="exact"/>
        <w:ind w:left="1280" w:firstLine="0" w:firstLine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9" w:lineRule="exact"/>
        <w:ind w:left="128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黄营镇</w:t>
      </w:r>
      <w:r>
        <w:rPr>
          <w:rFonts w:hint="eastAsia" w:ascii="仿宋_GB2312" w:hAnsi="仿宋_GB2312" w:eastAsia="仿宋_GB2312" w:cs="仿宋_GB2312"/>
          <w:color w:val="auto"/>
          <w:sz w:val="32"/>
          <w:szCs w:val="32"/>
          <w:highlight w:val="none"/>
        </w:rPr>
        <w:t>安全生产委员会办公室</w:t>
      </w:r>
    </w:p>
    <w:p>
      <w:pPr>
        <w:keepNext w:val="0"/>
        <w:keepLines w:val="0"/>
        <w:pageBreakBefore w:val="0"/>
        <w:widowControl w:val="0"/>
        <w:kinsoku/>
        <w:wordWrap/>
        <w:overflowPunct/>
        <w:topLinePunct w:val="0"/>
        <w:autoSpaceDE/>
        <w:autoSpaceDN/>
        <w:bidi w:val="0"/>
        <w:adjustRightInd w:val="0"/>
        <w:snapToGrid w:val="0"/>
        <w:spacing w:line="579" w:lineRule="exact"/>
        <w:ind w:left="128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2024年7月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p>
    <w:p>
      <w:pPr>
        <w:spacing w:line="248" w:lineRule="auto"/>
        <w:jc w:val="right"/>
        <w:sectPr>
          <w:footerReference r:id="rId5" w:type="default"/>
          <w:pgSz w:w="11906" w:h="16839"/>
          <w:pgMar w:top="1701" w:right="1587" w:bottom="1587" w:left="1587" w:header="0" w:footer="841" w:gutter="0"/>
          <w:pgNumType w:fmt="decimal"/>
          <w:cols w:space="720" w:num="1"/>
        </w:sectPr>
      </w:pPr>
    </w:p>
    <w:p>
      <w:pPr>
        <w:spacing w:before="100" w:line="421" w:lineRule="exact"/>
        <w:ind w:left="1"/>
        <w:rPr>
          <w:rFonts w:ascii="黑体" w:hAnsi="黑体" w:eastAsia="黑体" w:cs="黑体"/>
          <w:sz w:val="32"/>
          <w:szCs w:val="32"/>
        </w:rPr>
      </w:pPr>
      <w:r>
        <w:rPr>
          <w:rFonts w:ascii="黑体" w:hAnsi="黑体" w:eastAsia="黑体" w:cs="黑体"/>
          <w:spacing w:val="-5"/>
          <w:position w:val="1"/>
          <w:sz w:val="32"/>
          <w:szCs w:val="32"/>
        </w:rPr>
        <w:t>附件</w:t>
      </w:r>
      <w:r>
        <w:rPr>
          <w:rFonts w:ascii="黑体" w:hAnsi="黑体" w:eastAsia="黑体" w:cs="黑体"/>
          <w:spacing w:val="-42"/>
          <w:position w:val="1"/>
          <w:sz w:val="32"/>
          <w:szCs w:val="32"/>
        </w:rPr>
        <w:t xml:space="preserve"> </w:t>
      </w:r>
      <w:r>
        <w:rPr>
          <w:rFonts w:ascii="黑体" w:hAnsi="黑体" w:eastAsia="黑体" w:cs="黑体"/>
          <w:spacing w:val="-5"/>
          <w:position w:val="1"/>
          <w:sz w:val="32"/>
          <w:szCs w:val="32"/>
        </w:rPr>
        <w:t>1</w:t>
      </w:r>
    </w:p>
    <w:p>
      <w:pPr>
        <w:pStyle w:val="2"/>
        <w:spacing w:before="214" w:line="227" w:lineRule="auto"/>
        <w:ind w:left="3079" w:right="1092" w:hanging="1984"/>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9"/>
          <w:sz w:val="43"/>
          <w:szCs w:val="43"/>
          <w:lang w:val="en-US" w:eastAsia="zh-CN"/>
        </w:rPr>
        <w:t>黄营镇</w:t>
      </w:r>
      <w:r>
        <w:rPr>
          <w:rFonts w:hint="eastAsia" w:ascii="方正小标宋_GBK" w:hAnsi="方正小标宋_GBK" w:eastAsia="方正小标宋_GBK" w:cs="方正小标宋_GBK"/>
          <w:spacing w:val="9"/>
          <w:sz w:val="43"/>
          <w:szCs w:val="43"/>
        </w:rPr>
        <w:t>社会面小场所行业主管部门</w:t>
      </w:r>
      <w:r>
        <w:rPr>
          <w:rFonts w:hint="eastAsia" w:ascii="方正小标宋_GBK" w:hAnsi="方正小标宋_GBK" w:eastAsia="方正小标宋_GBK" w:cs="方正小标宋_GBK"/>
          <w:spacing w:val="8"/>
          <w:sz w:val="43"/>
          <w:szCs w:val="43"/>
        </w:rPr>
        <w:t xml:space="preserve"> 责任划分清单</w:t>
      </w:r>
    </w:p>
    <w:p>
      <w:pPr>
        <w:spacing w:before="20"/>
      </w:pPr>
    </w:p>
    <w:p>
      <w:pPr>
        <w:spacing w:before="19"/>
      </w:pPr>
    </w:p>
    <w:tbl>
      <w:tblPr>
        <w:tblStyle w:val="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3" w:type="dxa"/>
            <w:vAlign w:val="top"/>
          </w:tcPr>
          <w:p>
            <w:pPr>
              <w:spacing w:before="164" w:line="223" w:lineRule="auto"/>
              <w:ind w:left="186"/>
              <w:rPr>
                <w:rFonts w:hint="eastAsia" w:ascii="黑体" w:hAnsi="黑体" w:eastAsia="黑体" w:cs="黑体"/>
                <w:b w:val="0"/>
                <w:bCs w:val="0"/>
                <w:snapToGrid w:val="0"/>
                <w:color w:val="000000"/>
                <w:spacing w:val="-2"/>
                <w:kern w:val="0"/>
                <w:sz w:val="24"/>
                <w:szCs w:val="24"/>
                <w:lang w:val="en-US" w:eastAsia="en-US" w:bidi="ar-SA"/>
              </w:rPr>
            </w:pPr>
            <w:r>
              <w:rPr>
                <w:rFonts w:hint="eastAsia" w:ascii="黑体" w:hAnsi="黑体" w:eastAsia="黑体" w:cs="黑体"/>
                <w:b w:val="0"/>
                <w:bCs w:val="0"/>
                <w:snapToGrid w:val="0"/>
                <w:color w:val="000000"/>
                <w:spacing w:val="-2"/>
                <w:kern w:val="0"/>
                <w:sz w:val="24"/>
                <w:szCs w:val="24"/>
                <w:lang w:val="en-US" w:eastAsia="en-US" w:bidi="ar-SA"/>
              </w:rPr>
              <w:t>序号</w:t>
            </w:r>
          </w:p>
        </w:tc>
        <w:tc>
          <w:tcPr>
            <w:tcW w:w="4773" w:type="dxa"/>
            <w:vAlign w:val="top"/>
          </w:tcPr>
          <w:p>
            <w:pPr>
              <w:spacing w:before="164" w:line="221" w:lineRule="auto"/>
              <w:ind w:left="1910"/>
              <w:rPr>
                <w:rFonts w:hint="eastAsia" w:ascii="黑体" w:hAnsi="黑体" w:eastAsia="黑体" w:cs="黑体"/>
                <w:b w:val="0"/>
                <w:bCs w:val="0"/>
                <w:snapToGrid w:val="0"/>
                <w:color w:val="000000"/>
                <w:spacing w:val="-2"/>
                <w:kern w:val="0"/>
                <w:sz w:val="24"/>
                <w:szCs w:val="24"/>
                <w:lang w:val="en-US" w:eastAsia="en-US" w:bidi="ar-SA"/>
              </w:rPr>
            </w:pPr>
            <w:r>
              <w:rPr>
                <w:rFonts w:hint="eastAsia" w:ascii="黑体" w:hAnsi="黑体" w:eastAsia="黑体" w:cs="黑体"/>
                <w:b w:val="0"/>
                <w:bCs w:val="0"/>
                <w:snapToGrid w:val="0"/>
                <w:color w:val="000000"/>
                <w:spacing w:val="-2"/>
                <w:kern w:val="0"/>
                <w:sz w:val="24"/>
                <w:szCs w:val="24"/>
                <w:lang w:val="en-US" w:eastAsia="en-US" w:bidi="ar-SA"/>
              </w:rPr>
              <w:t>场所类别</w:t>
            </w:r>
          </w:p>
        </w:tc>
        <w:tc>
          <w:tcPr>
            <w:tcW w:w="3160" w:type="dxa"/>
            <w:vAlign w:val="top"/>
          </w:tcPr>
          <w:p>
            <w:pPr>
              <w:spacing w:before="164" w:line="222" w:lineRule="auto"/>
              <w:ind w:left="866"/>
              <w:rPr>
                <w:rFonts w:hint="eastAsia" w:ascii="黑体" w:hAnsi="黑体" w:eastAsia="黑体" w:cs="黑体"/>
                <w:b w:val="0"/>
                <w:bCs w:val="0"/>
                <w:snapToGrid w:val="0"/>
                <w:color w:val="000000"/>
                <w:spacing w:val="-2"/>
                <w:kern w:val="0"/>
                <w:sz w:val="24"/>
                <w:szCs w:val="24"/>
                <w:lang w:val="en-US" w:eastAsia="en-US" w:bidi="ar-SA"/>
              </w:rPr>
            </w:pPr>
            <w:r>
              <w:rPr>
                <w:rFonts w:hint="eastAsia" w:ascii="黑体" w:hAnsi="黑体" w:eastAsia="黑体" w:cs="黑体"/>
                <w:b w:val="0"/>
                <w:bCs w:val="0"/>
                <w:snapToGrid w:val="0"/>
                <w:color w:val="000000"/>
                <w:spacing w:val="-2"/>
                <w:kern w:val="0"/>
                <w:sz w:val="24"/>
                <w:szCs w:val="24"/>
                <w:lang w:val="en-US" w:eastAsia="en-US" w:bidi="ar-SA"/>
              </w:rPr>
              <w:t>行业主管部门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76" w:type="dxa"/>
            <w:gridSpan w:val="3"/>
            <w:vAlign w:val="top"/>
          </w:tcPr>
          <w:p>
            <w:pPr>
              <w:pStyle w:val="8"/>
              <w:spacing w:before="150" w:line="196" w:lineRule="auto"/>
              <w:ind w:left="119"/>
            </w:pPr>
            <w:r>
              <w:rPr>
                <w:rFonts w:hint="eastAsia" w:ascii="黑体" w:hAnsi="黑体" w:eastAsia="黑体" w:cs="黑体"/>
                <w:b w:val="0"/>
                <w:bCs w:val="0"/>
                <w:spacing w:val="-2"/>
              </w:rPr>
              <w:t>一、餐饮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4" w:line="202" w:lineRule="auto"/>
              <w:ind w:left="216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w w:val="96"/>
                <w:sz w:val="24"/>
                <w:szCs w:val="24"/>
              </w:rPr>
              <w:t>正餐</w:t>
            </w:r>
          </w:p>
        </w:tc>
        <w:tc>
          <w:tcPr>
            <w:tcW w:w="3160" w:type="dxa"/>
            <w:vMerge w:val="restart"/>
            <w:tcBorders>
              <w:bottom w:val="nil"/>
            </w:tcBorders>
            <w:vAlign w:val="center"/>
          </w:tcPr>
          <w:p>
            <w:pPr>
              <w:pStyle w:val="8"/>
              <w:spacing w:before="103" w:line="202"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0"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4" w:line="202" w:lineRule="auto"/>
              <w:ind w:left="21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w w:val="95"/>
                <w:sz w:val="24"/>
                <w:szCs w:val="24"/>
              </w:rPr>
              <w:t>快餐</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3" w:line="201" w:lineRule="auto"/>
              <w:ind w:left="179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饮料及冷饮</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5" w:line="202" w:lineRule="auto"/>
              <w:ind w:left="191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餐饮配送</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4"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144" w:line="202" w:lineRule="auto"/>
              <w:ind w:left="192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w w:val="99"/>
                <w:sz w:val="24"/>
                <w:szCs w:val="24"/>
              </w:rPr>
              <w:t>外卖送餐</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0"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4" w:line="205" w:lineRule="auto"/>
              <w:ind w:left="216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w w:val="97"/>
                <w:sz w:val="24"/>
                <w:szCs w:val="24"/>
              </w:rPr>
              <w:t>小吃</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6" w:line="185" w:lineRule="auto"/>
              <w:ind w:left="36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773" w:type="dxa"/>
            <w:vAlign w:val="top"/>
          </w:tcPr>
          <w:p>
            <w:pPr>
              <w:pStyle w:val="8"/>
              <w:spacing w:before="143" w:line="202" w:lineRule="auto"/>
              <w:ind w:left="191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其他餐饮</w:t>
            </w:r>
          </w:p>
        </w:tc>
        <w:tc>
          <w:tcPr>
            <w:tcW w:w="3160" w:type="dxa"/>
            <w:vMerge w:val="continue"/>
            <w:tcBorders>
              <w:top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76" w:type="dxa"/>
            <w:gridSpan w:val="3"/>
            <w:vAlign w:val="top"/>
          </w:tcPr>
          <w:p>
            <w:pPr>
              <w:pStyle w:val="8"/>
              <w:spacing w:before="178" w:line="167" w:lineRule="auto"/>
              <w:ind w:left="119"/>
            </w:pPr>
            <w:r>
              <w:rPr>
                <w:rFonts w:hint="eastAsia" w:ascii="黑体" w:hAnsi="黑体" w:eastAsia="黑体" w:cs="黑体"/>
                <w:b w:val="0"/>
                <w:bCs w:val="0"/>
                <w:spacing w:val="-2"/>
              </w:rPr>
              <w:t>二、旅馆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43" w:type="dxa"/>
            <w:vAlign w:val="top"/>
          </w:tcPr>
          <w:p>
            <w:pPr>
              <w:spacing w:before="305"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246" w:line="202" w:lineRule="auto"/>
              <w:ind w:left="191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w w:val="98"/>
                <w:sz w:val="24"/>
                <w:szCs w:val="24"/>
              </w:rPr>
              <w:t>旅游饭店</w:t>
            </w:r>
          </w:p>
        </w:tc>
        <w:tc>
          <w:tcPr>
            <w:tcW w:w="3160" w:type="dxa"/>
            <w:vAlign w:val="top"/>
          </w:tcPr>
          <w:p>
            <w:pPr>
              <w:pStyle w:val="8"/>
              <w:spacing w:before="246" w:line="203" w:lineRule="auto"/>
              <w:ind w:left="112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43" w:type="dxa"/>
            <w:vAlign w:val="top"/>
          </w:tcPr>
          <w:p>
            <w:pPr>
              <w:spacing w:before="266"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209" w:line="203" w:lineRule="auto"/>
              <w:ind w:left="19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w w:val="98"/>
                <w:sz w:val="24"/>
                <w:szCs w:val="24"/>
              </w:rPr>
              <w:t>一般旅馆</w:t>
            </w:r>
          </w:p>
        </w:tc>
        <w:tc>
          <w:tcPr>
            <w:tcW w:w="3160" w:type="dxa"/>
            <w:vAlign w:val="top"/>
          </w:tcPr>
          <w:p>
            <w:pPr>
              <w:pStyle w:val="8"/>
              <w:spacing w:before="209"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43" w:type="dxa"/>
            <w:vAlign w:val="top"/>
          </w:tcPr>
          <w:p>
            <w:pPr>
              <w:spacing w:before="268"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212" w:line="201" w:lineRule="auto"/>
              <w:ind w:left="15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经济型连锁酒店</w:t>
            </w:r>
          </w:p>
        </w:tc>
        <w:tc>
          <w:tcPr>
            <w:tcW w:w="3160" w:type="dxa"/>
            <w:vAlign w:val="top"/>
          </w:tcPr>
          <w:p>
            <w:pPr>
              <w:pStyle w:val="8"/>
              <w:spacing w:before="211"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4"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6" w:line="203" w:lineRule="auto"/>
              <w:ind w:left="218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w w:val="95"/>
                <w:sz w:val="24"/>
                <w:szCs w:val="24"/>
              </w:rPr>
              <w:t>民宿</w:t>
            </w:r>
          </w:p>
        </w:tc>
        <w:tc>
          <w:tcPr>
            <w:tcW w:w="3160" w:type="dxa"/>
            <w:vAlign w:val="top"/>
          </w:tcPr>
          <w:p>
            <w:pPr>
              <w:pStyle w:val="8"/>
              <w:spacing w:before="147" w:line="203" w:lineRule="auto"/>
              <w:ind w:left="112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43" w:type="dxa"/>
            <w:vAlign w:val="top"/>
          </w:tcPr>
          <w:p>
            <w:pPr>
              <w:spacing w:line="270" w:lineRule="auto"/>
              <w:rPr>
                <w:rFonts w:hint="eastAsia" w:ascii="方正仿宋_GB2312" w:hAnsi="方正仿宋_GB2312" w:eastAsia="方正仿宋_GB2312" w:cs="方正仿宋_GB2312"/>
                <w:sz w:val="24"/>
                <w:szCs w:val="24"/>
              </w:rPr>
            </w:pPr>
          </w:p>
          <w:p>
            <w:pPr>
              <w:spacing w:before="69"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281" w:line="197" w:lineRule="auto"/>
              <w:ind w:left="104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露营地（景区内/景区外）</w:t>
            </w:r>
          </w:p>
        </w:tc>
        <w:tc>
          <w:tcPr>
            <w:tcW w:w="3160" w:type="dxa"/>
            <w:vAlign w:val="top"/>
          </w:tcPr>
          <w:p>
            <w:pPr>
              <w:pStyle w:val="8"/>
              <w:spacing w:before="281" w:line="203" w:lineRule="auto"/>
              <w:ind w:left="112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843" w:type="dxa"/>
            <w:vAlign w:val="top"/>
          </w:tcPr>
          <w:p>
            <w:pPr>
              <w:spacing w:line="311" w:lineRule="auto"/>
              <w:rPr>
                <w:rFonts w:hint="eastAsia" w:ascii="方正仿宋_GB2312" w:hAnsi="方正仿宋_GB2312" w:eastAsia="方正仿宋_GB2312" w:cs="方正仿宋_GB2312"/>
                <w:sz w:val="24"/>
                <w:szCs w:val="24"/>
              </w:rPr>
            </w:pPr>
          </w:p>
          <w:p>
            <w:pPr>
              <w:spacing w:before="69"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326" w:line="202" w:lineRule="auto"/>
              <w:ind w:left="191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其他旅馆</w:t>
            </w:r>
          </w:p>
        </w:tc>
        <w:tc>
          <w:tcPr>
            <w:tcW w:w="3160" w:type="dxa"/>
            <w:vAlign w:val="top"/>
          </w:tcPr>
          <w:p>
            <w:pPr>
              <w:pStyle w:val="8"/>
              <w:spacing w:before="325"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bl>
    <w:p>
      <w:pPr>
        <w:rPr>
          <w:rFonts w:ascii="Arial"/>
          <w:sz w:val="21"/>
        </w:rPr>
      </w:pPr>
    </w:p>
    <w:p>
      <w:pPr>
        <w:rPr>
          <w:rFonts w:ascii="Arial" w:hAnsi="Arial" w:eastAsia="Arial" w:cs="Arial"/>
          <w:sz w:val="21"/>
          <w:szCs w:val="21"/>
        </w:rPr>
        <w:sectPr>
          <w:footerReference r:id="rId6" w:type="default"/>
          <w:pgSz w:w="11906" w:h="16839"/>
          <w:pgMar w:top="1431" w:right="1562" w:bottom="1127" w:left="1562" w:header="0" w:footer="841" w:gutter="0"/>
          <w:pgNumType w:fmt="decimal"/>
          <w:cols w:space="720" w:num="1"/>
        </w:sectPr>
      </w:pPr>
    </w:p>
    <w:p>
      <w:pPr>
        <w:spacing w:before="28"/>
      </w:pPr>
    </w:p>
    <w:tbl>
      <w:tblPr>
        <w:tblStyle w:val="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76" w:type="dxa"/>
            <w:gridSpan w:val="3"/>
            <w:vAlign w:val="top"/>
          </w:tcPr>
          <w:p>
            <w:pPr>
              <w:pStyle w:val="8"/>
              <w:spacing w:before="152" w:line="197" w:lineRule="auto"/>
              <w:ind w:left="121"/>
            </w:pPr>
            <w:r>
              <w:rPr>
                <w:rFonts w:hint="eastAsia" w:ascii="黑体" w:hAnsi="黑体" w:eastAsia="黑体" w:cs="黑体"/>
                <w:b w:val="0"/>
                <w:bCs w:val="0"/>
                <w:spacing w:val="-2"/>
              </w:rPr>
              <w:t>三、商超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4" w:line="203" w:lineRule="auto"/>
              <w:ind w:left="204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小市场</w:t>
            </w:r>
          </w:p>
        </w:tc>
        <w:tc>
          <w:tcPr>
            <w:tcW w:w="3160" w:type="dxa"/>
            <w:vMerge w:val="restart"/>
            <w:tcBorders>
              <w:bottom w:val="nil"/>
            </w:tcBorders>
            <w:vAlign w:val="center"/>
          </w:tcPr>
          <w:p>
            <w:pPr>
              <w:pStyle w:val="8"/>
              <w:spacing w:before="103" w:line="202" w:lineRule="auto"/>
              <w:ind w:left="1122"/>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5" w:line="202" w:lineRule="auto"/>
              <w:ind w:left="203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便利店</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0"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4" w:line="202" w:lineRule="auto"/>
              <w:ind w:left="83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食品、饮品及烟草制品专售店</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2" w:line="202" w:lineRule="auto"/>
              <w:ind w:left="95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纺织、服装及日用品专售店</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5"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144" w:line="202" w:lineRule="auto"/>
              <w:ind w:left="84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文化、体育用品及器材专售店</w:t>
            </w:r>
          </w:p>
        </w:tc>
        <w:tc>
          <w:tcPr>
            <w:tcW w:w="3160" w:type="dxa"/>
            <w:vMerge w:val="continue"/>
            <w:tcBorders>
              <w:top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4" w:line="202" w:lineRule="auto"/>
              <w:ind w:left="122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医药及医疗器材专售店</w:t>
            </w:r>
          </w:p>
        </w:tc>
        <w:tc>
          <w:tcPr>
            <w:tcW w:w="3160" w:type="dxa"/>
            <w:vAlign w:val="top"/>
          </w:tcPr>
          <w:p>
            <w:pPr>
              <w:pStyle w:val="8"/>
              <w:spacing w:before="144" w:line="203" w:lineRule="auto"/>
              <w:ind w:firstLine="1150" w:firstLineChars="5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5"/>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43" w:type="dxa"/>
            <w:vAlign w:val="top"/>
          </w:tcPr>
          <w:p>
            <w:pPr>
              <w:spacing w:before="302" w:line="185" w:lineRule="auto"/>
              <w:ind w:left="36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773" w:type="dxa"/>
            <w:vAlign w:val="top"/>
          </w:tcPr>
          <w:p>
            <w:pPr>
              <w:pStyle w:val="8"/>
              <w:spacing w:before="81" w:line="193" w:lineRule="auto"/>
              <w:ind w:left="1433" w:right="105" w:hanging="131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汽车、摩托车、电动自行车、零配件、燃料及其他动力销售店</w:t>
            </w:r>
          </w:p>
        </w:tc>
        <w:tc>
          <w:tcPr>
            <w:tcW w:w="3160" w:type="dxa"/>
            <w:vAlign w:val="top"/>
          </w:tcPr>
          <w:p>
            <w:pPr>
              <w:pStyle w:val="8"/>
              <w:spacing w:before="242"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7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773" w:type="dxa"/>
            <w:vAlign w:val="top"/>
          </w:tcPr>
          <w:p>
            <w:pPr>
              <w:pStyle w:val="8"/>
              <w:spacing w:before="145" w:line="202" w:lineRule="auto"/>
              <w:ind w:left="9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家用电器及电子产品专售店</w:t>
            </w:r>
          </w:p>
        </w:tc>
        <w:tc>
          <w:tcPr>
            <w:tcW w:w="3160" w:type="dxa"/>
            <w:vAlign w:val="top"/>
          </w:tcPr>
          <w:p>
            <w:pPr>
              <w:pStyle w:val="8"/>
              <w:spacing w:before="145"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4773" w:type="dxa"/>
            <w:vAlign w:val="top"/>
          </w:tcPr>
          <w:p>
            <w:pPr>
              <w:pStyle w:val="8"/>
              <w:spacing w:before="145" w:line="202" w:lineRule="auto"/>
              <w:ind w:left="60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五金、家具、室内装饰材料专售店</w:t>
            </w:r>
          </w:p>
        </w:tc>
        <w:tc>
          <w:tcPr>
            <w:tcW w:w="3160" w:type="dxa"/>
            <w:vAlign w:val="top"/>
          </w:tcPr>
          <w:p>
            <w:pPr>
              <w:pStyle w:val="8"/>
              <w:spacing w:before="144"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10</w:t>
            </w:r>
          </w:p>
        </w:tc>
        <w:tc>
          <w:tcPr>
            <w:tcW w:w="4773" w:type="dxa"/>
            <w:vAlign w:val="top"/>
          </w:tcPr>
          <w:p>
            <w:pPr>
              <w:pStyle w:val="8"/>
              <w:spacing w:before="143" w:line="202" w:lineRule="auto"/>
              <w:ind w:left="144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生活用燃料零售店</w:t>
            </w:r>
          </w:p>
        </w:tc>
        <w:tc>
          <w:tcPr>
            <w:tcW w:w="3160" w:type="dxa"/>
            <w:vAlign w:val="top"/>
          </w:tcPr>
          <w:p>
            <w:pPr>
              <w:pStyle w:val="8"/>
              <w:spacing w:before="144"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843" w:type="dxa"/>
            <w:vAlign w:val="top"/>
          </w:tcPr>
          <w:p>
            <w:pPr>
              <w:spacing w:line="287" w:lineRule="auto"/>
              <w:rPr>
                <w:rFonts w:hint="eastAsia" w:ascii="方正仿宋_GB2312" w:hAnsi="方正仿宋_GB2312" w:eastAsia="方正仿宋_GB2312" w:cs="方正仿宋_GB2312"/>
                <w:sz w:val="24"/>
                <w:szCs w:val="24"/>
              </w:rPr>
            </w:pPr>
          </w:p>
          <w:p>
            <w:pPr>
              <w:spacing w:line="287" w:lineRule="auto"/>
              <w:rPr>
                <w:rFonts w:hint="eastAsia" w:ascii="方正仿宋_GB2312" w:hAnsi="方正仿宋_GB2312" w:eastAsia="方正仿宋_GB2312" w:cs="方正仿宋_GB2312"/>
                <w:sz w:val="24"/>
                <w:szCs w:val="24"/>
              </w:rPr>
            </w:pPr>
          </w:p>
          <w:p>
            <w:pPr>
              <w:spacing w:line="287" w:lineRule="auto"/>
              <w:rPr>
                <w:rFonts w:hint="eastAsia" w:ascii="方正仿宋_GB2312" w:hAnsi="方正仿宋_GB2312" w:eastAsia="方正仿宋_GB2312" w:cs="方正仿宋_GB2312"/>
                <w:sz w:val="24"/>
                <w:szCs w:val="24"/>
              </w:rPr>
            </w:pPr>
          </w:p>
          <w:p>
            <w:pPr>
              <w:spacing w:line="288" w:lineRule="auto"/>
              <w:rPr>
                <w:rFonts w:hint="eastAsia" w:ascii="方正仿宋_GB2312" w:hAnsi="方正仿宋_GB2312" w:eastAsia="方正仿宋_GB2312" w:cs="方正仿宋_GB2312"/>
                <w:sz w:val="24"/>
                <w:szCs w:val="24"/>
              </w:rPr>
            </w:pPr>
          </w:p>
          <w:p>
            <w:pPr>
              <w:spacing w:before="69"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11</w:t>
            </w:r>
          </w:p>
        </w:tc>
        <w:tc>
          <w:tcPr>
            <w:tcW w:w="4773" w:type="dxa"/>
            <w:vAlign w:val="top"/>
          </w:tcPr>
          <w:p>
            <w:pPr>
              <w:spacing w:line="265" w:lineRule="auto"/>
              <w:rPr>
                <w:rFonts w:hint="eastAsia" w:ascii="方正仿宋_GB2312" w:hAnsi="方正仿宋_GB2312" w:eastAsia="方正仿宋_GB2312" w:cs="方正仿宋_GB2312"/>
                <w:sz w:val="24"/>
                <w:szCs w:val="24"/>
              </w:rPr>
            </w:pPr>
          </w:p>
          <w:p>
            <w:pPr>
              <w:spacing w:line="265" w:lineRule="auto"/>
              <w:rPr>
                <w:rFonts w:hint="eastAsia" w:ascii="方正仿宋_GB2312" w:hAnsi="方正仿宋_GB2312" w:eastAsia="方正仿宋_GB2312" w:cs="方正仿宋_GB2312"/>
                <w:sz w:val="24"/>
                <w:szCs w:val="24"/>
              </w:rPr>
            </w:pPr>
          </w:p>
          <w:p>
            <w:pPr>
              <w:spacing w:line="265" w:lineRule="auto"/>
              <w:rPr>
                <w:rFonts w:hint="eastAsia" w:ascii="方正仿宋_GB2312" w:hAnsi="方正仿宋_GB2312" w:eastAsia="方正仿宋_GB2312" w:cs="方正仿宋_GB2312"/>
                <w:sz w:val="24"/>
                <w:szCs w:val="24"/>
              </w:rPr>
            </w:pPr>
          </w:p>
          <w:p>
            <w:pPr>
              <w:spacing w:line="265" w:lineRule="auto"/>
              <w:rPr>
                <w:rFonts w:hint="eastAsia" w:ascii="方正仿宋_GB2312" w:hAnsi="方正仿宋_GB2312" w:eastAsia="方正仿宋_GB2312" w:cs="方正仿宋_GB2312"/>
                <w:sz w:val="24"/>
                <w:szCs w:val="24"/>
              </w:rPr>
            </w:pPr>
          </w:p>
          <w:p>
            <w:pPr>
              <w:pStyle w:val="8"/>
              <w:spacing w:before="102" w:line="202" w:lineRule="auto"/>
              <w:ind w:left="191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其他商超</w:t>
            </w:r>
          </w:p>
        </w:tc>
        <w:tc>
          <w:tcPr>
            <w:tcW w:w="3160" w:type="dxa"/>
            <w:vAlign w:val="top"/>
          </w:tcPr>
          <w:p>
            <w:pPr>
              <w:pStyle w:val="8"/>
              <w:spacing w:line="258" w:lineRule="exact"/>
              <w:ind w:left="100" w:firstLine="3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position w:val="-1"/>
                <w:sz w:val="24"/>
                <w:szCs w:val="24"/>
                <w:lang w:eastAsia="zh-CN"/>
              </w:rPr>
              <w:t>城管</w:t>
            </w:r>
            <w:r>
              <w:rPr>
                <w:rFonts w:hint="eastAsia" w:ascii="方正仿宋_GB2312" w:hAnsi="方正仿宋_GB2312" w:eastAsia="方正仿宋_GB2312" w:cs="方正仿宋_GB2312"/>
                <w:spacing w:val="-7"/>
                <w:position w:val="-1"/>
                <w:sz w:val="24"/>
                <w:szCs w:val="24"/>
              </w:rPr>
              <w:t>（眼镜店、花店、</w:t>
            </w:r>
            <w:r>
              <w:rPr>
                <w:rFonts w:hint="eastAsia" w:ascii="方正仿宋_GB2312" w:hAnsi="方正仿宋_GB2312" w:eastAsia="方正仿宋_GB2312" w:cs="方正仿宋_GB2312"/>
                <w:spacing w:val="-2"/>
                <w:position w:val="-1"/>
                <w:sz w:val="24"/>
                <w:szCs w:val="24"/>
              </w:rPr>
              <w:t>渔具店、劳保用具店、礼品回收、手作、陶艺体验馆、</w:t>
            </w:r>
            <w:r>
              <w:rPr>
                <w:rFonts w:hint="eastAsia" w:ascii="方正仿宋_GB2312" w:hAnsi="方正仿宋_GB2312" w:eastAsia="方正仿宋_GB2312" w:cs="方正仿宋_GB2312"/>
                <w:spacing w:val="4"/>
                <w:position w:val="-1"/>
                <w:sz w:val="24"/>
                <w:szCs w:val="24"/>
              </w:rPr>
              <w:t>寄卖行等其他未列明的商超</w:t>
            </w:r>
            <w:r>
              <w:rPr>
                <w:rFonts w:hint="eastAsia" w:ascii="方正仿宋_GB2312" w:hAnsi="方正仿宋_GB2312" w:eastAsia="方正仿宋_GB2312" w:cs="方正仿宋_GB2312"/>
                <w:spacing w:val="1"/>
                <w:position w:val="-1"/>
                <w:sz w:val="24"/>
                <w:szCs w:val="24"/>
              </w:rPr>
              <w:t>生产经营单位）、应急管理</w:t>
            </w:r>
            <w:r>
              <w:rPr>
                <w:rFonts w:hint="eastAsia" w:ascii="方正仿宋_GB2312" w:hAnsi="方正仿宋_GB2312" w:eastAsia="方正仿宋_GB2312" w:cs="方正仿宋_GB2312"/>
                <w:spacing w:val="1"/>
                <w:position w:val="-1"/>
                <w:sz w:val="24"/>
                <w:szCs w:val="24"/>
                <w:lang w:eastAsia="zh-CN"/>
              </w:rPr>
              <w:t>部</w:t>
            </w:r>
            <w:r>
              <w:rPr>
                <w:rFonts w:hint="eastAsia" w:ascii="方正仿宋_GB2312" w:hAnsi="方正仿宋_GB2312" w:eastAsia="方正仿宋_GB2312" w:cs="方正仿宋_GB2312"/>
                <w:spacing w:val="1"/>
                <w:position w:val="-1"/>
                <w:sz w:val="24"/>
                <w:szCs w:val="24"/>
              </w:rPr>
              <w:t>门（烟花爆竹店、油性油</w:t>
            </w:r>
            <w:r>
              <w:rPr>
                <w:rFonts w:hint="eastAsia" w:ascii="方正仿宋_GB2312" w:hAnsi="方正仿宋_GB2312" w:eastAsia="方正仿宋_GB2312" w:cs="方正仿宋_GB2312"/>
                <w:spacing w:val="-6"/>
                <w:position w:val="-1"/>
                <w:sz w:val="24"/>
                <w:szCs w:val="24"/>
              </w:rPr>
              <w:t>漆）、</w:t>
            </w:r>
            <w:r>
              <w:rPr>
                <w:rFonts w:hint="eastAsia" w:ascii="方正仿宋_GB2312" w:hAnsi="方正仿宋_GB2312" w:eastAsia="方正仿宋_GB2312" w:cs="方正仿宋_GB2312"/>
                <w:spacing w:val="-6"/>
                <w:position w:val="-1"/>
                <w:sz w:val="24"/>
                <w:szCs w:val="24"/>
                <w:lang w:eastAsia="zh-CN"/>
              </w:rPr>
              <w:t>农技站</w:t>
            </w:r>
            <w:r>
              <w:rPr>
                <w:rFonts w:hint="eastAsia" w:ascii="方正仿宋_GB2312" w:hAnsi="方正仿宋_GB2312" w:eastAsia="方正仿宋_GB2312" w:cs="方正仿宋_GB2312"/>
                <w:spacing w:val="-6"/>
                <w:position w:val="-1"/>
                <w:sz w:val="24"/>
                <w:szCs w:val="24"/>
              </w:rPr>
              <w:t>（农药、</w:t>
            </w:r>
            <w:r>
              <w:rPr>
                <w:rFonts w:hint="eastAsia" w:ascii="方正仿宋_GB2312" w:hAnsi="方正仿宋_GB2312" w:eastAsia="方正仿宋_GB2312" w:cs="方正仿宋_GB2312"/>
                <w:spacing w:val="-2"/>
                <w:position w:val="-1"/>
                <w:sz w:val="24"/>
                <w:szCs w:val="24"/>
              </w:rPr>
              <w:t>种子、肥料经营场所、水产</w:t>
            </w:r>
            <w:r>
              <w:rPr>
                <w:rFonts w:hint="eastAsia" w:ascii="方正仿宋_GB2312" w:hAnsi="方正仿宋_GB2312" w:eastAsia="方正仿宋_GB2312" w:cs="方正仿宋_GB2312"/>
                <w:spacing w:val="1"/>
                <w:position w:val="-1"/>
                <w:sz w:val="24"/>
                <w:szCs w:val="24"/>
              </w:rPr>
              <w:t>服务门市）、</w:t>
            </w:r>
            <w:r>
              <w:rPr>
                <w:rFonts w:hint="eastAsia" w:ascii="方正仿宋_GB2312" w:hAnsi="方正仿宋_GB2312" w:eastAsia="方正仿宋_GB2312" w:cs="方正仿宋_GB2312"/>
                <w:spacing w:val="1"/>
                <w:position w:val="-1"/>
                <w:sz w:val="24"/>
                <w:szCs w:val="24"/>
                <w:lang w:eastAsia="zh-CN"/>
              </w:rPr>
              <w:t>城管</w:t>
            </w:r>
            <w:r>
              <w:rPr>
                <w:rFonts w:hint="eastAsia" w:ascii="方正仿宋_GB2312" w:hAnsi="方正仿宋_GB2312" w:eastAsia="方正仿宋_GB2312" w:cs="方正仿宋_GB2312"/>
                <w:spacing w:val="-6"/>
                <w:position w:val="-1"/>
                <w:sz w:val="24"/>
                <w:szCs w:val="24"/>
              </w:rPr>
              <w:t>（香精香料、保健品类推销）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76" w:type="dxa"/>
            <w:gridSpan w:val="3"/>
            <w:vAlign w:val="top"/>
          </w:tcPr>
          <w:p>
            <w:pPr>
              <w:pStyle w:val="8"/>
              <w:spacing w:before="149" w:line="196" w:lineRule="auto"/>
              <w:ind w:left="124"/>
            </w:pPr>
            <w:r>
              <w:rPr>
                <w:rFonts w:hint="eastAsia" w:ascii="黑体" w:hAnsi="黑体" w:eastAsia="黑体" w:cs="黑体"/>
                <w:b w:val="0"/>
                <w:bCs w:val="0"/>
                <w:spacing w:val="-2"/>
              </w:rPr>
              <w:t>四、社会服务场所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4"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6" w:line="197"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托儿所（托育机构0-3岁）</w:t>
            </w:r>
          </w:p>
        </w:tc>
        <w:tc>
          <w:tcPr>
            <w:tcW w:w="3160" w:type="dxa"/>
            <w:vAlign w:val="top"/>
          </w:tcPr>
          <w:p>
            <w:pPr>
              <w:pStyle w:val="8"/>
              <w:spacing w:before="144" w:line="203" w:lineRule="auto"/>
              <w:ind w:left="1118"/>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val="en-US" w:eastAsia="zh-CN"/>
              </w:rPr>
              <w:t>宣传科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843" w:type="dxa"/>
            <w:vAlign w:val="top"/>
          </w:tcPr>
          <w:p>
            <w:pPr>
              <w:spacing w:line="317" w:lineRule="auto"/>
              <w:rPr>
                <w:rFonts w:hint="eastAsia" w:ascii="方正仿宋_GB2312" w:hAnsi="方正仿宋_GB2312" w:eastAsia="方正仿宋_GB2312" w:cs="方正仿宋_GB2312"/>
                <w:sz w:val="24"/>
                <w:szCs w:val="24"/>
              </w:rPr>
            </w:pPr>
          </w:p>
          <w:p>
            <w:pPr>
              <w:spacing w:before="69"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71" w:line="186" w:lineRule="auto"/>
              <w:ind w:left="170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w w:val="98"/>
                <w:sz w:val="24"/>
                <w:szCs w:val="24"/>
              </w:rPr>
              <w:t>民政服务机构</w:t>
            </w:r>
          </w:p>
          <w:p>
            <w:pPr>
              <w:pStyle w:val="8"/>
              <w:spacing w:line="197" w:lineRule="auto"/>
              <w:ind w:left="105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（含机构内医养结合体）</w:t>
            </w:r>
          </w:p>
        </w:tc>
        <w:tc>
          <w:tcPr>
            <w:tcW w:w="3160" w:type="dxa"/>
            <w:vAlign w:val="top"/>
          </w:tcPr>
          <w:p>
            <w:pPr>
              <w:pStyle w:val="8"/>
              <w:spacing w:before="332" w:line="202" w:lineRule="auto"/>
              <w:ind w:left="1136"/>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0"/>
                <w:sz w:val="24"/>
                <w:szCs w:val="24"/>
                <w:lang w:eastAsia="zh-CN"/>
              </w:rPr>
              <w:t>民政办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3"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7" w:line="202" w:lineRule="auto"/>
              <w:ind w:left="19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家政公司</w:t>
            </w:r>
          </w:p>
        </w:tc>
        <w:tc>
          <w:tcPr>
            <w:tcW w:w="3160" w:type="dxa"/>
            <w:vAlign w:val="top"/>
          </w:tcPr>
          <w:p>
            <w:pPr>
              <w:pStyle w:val="8"/>
              <w:spacing w:before="146"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3"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6" w:line="202" w:lineRule="auto"/>
              <w:ind w:left="204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w w:val="97"/>
                <w:sz w:val="24"/>
                <w:szCs w:val="24"/>
              </w:rPr>
              <w:t>洗染店</w:t>
            </w:r>
          </w:p>
        </w:tc>
        <w:tc>
          <w:tcPr>
            <w:tcW w:w="3160" w:type="dxa"/>
            <w:vAlign w:val="top"/>
          </w:tcPr>
          <w:p>
            <w:pPr>
              <w:pStyle w:val="8"/>
              <w:spacing w:before="146"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3" w:type="dxa"/>
            <w:vAlign w:val="top"/>
          </w:tcPr>
          <w:p>
            <w:pPr>
              <w:spacing w:before="208"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148" w:line="202" w:lineRule="auto"/>
              <w:ind w:left="167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理发及美容店</w:t>
            </w:r>
          </w:p>
        </w:tc>
        <w:tc>
          <w:tcPr>
            <w:tcW w:w="3160" w:type="dxa"/>
            <w:vAlign w:val="top"/>
          </w:tcPr>
          <w:p>
            <w:pPr>
              <w:pStyle w:val="8"/>
              <w:spacing w:before="148"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pPr>
              <w:spacing w:before="205"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8" w:line="202" w:lineRule="auto"/>
              <w:ind w:left="132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洗浴和保健养生场馆</w:t>
            </w:r>
          </w:p>
        </w:tc>
        <w:tc>
          <w:tcPr>
            <w:tcW w:w="3160" w:type="dxa"/>
            <w:vAlign w:val="top"/>
          </w:tcPr>
          <w:p>
            <w:pPr>
              <w:pStyle w:val="8"/>
              <w:spacing w:before="148" w:line="202" w:lineRule="auto"/>
              <w:ind w:left="112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bl>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sectPr>
          <w:footerReference r:id="rId7" w:type="default"/>
          <w:pgSz w:w="11906" w:h="16839"/>
          <w:pgMar w:top="1431" w:right="1562" w:bottom="1122" w:left="1562" w:header="0" w:footer="841" w:gutter="0"/>
          <w:pgNumType w:fmt="decimal"/>
          <w:cols w:space="720" w:num="1"/>
        </w:sectPr>
      </w:pPr>
    </w:p>
    <w:p>
      <w:pPr>
        <w:spacing w:before="28"/>
        <w:rPr>
          <w:rFonts w:hint="eastAsia" w:ascii="方正仿宋_GB2312" w:hAnsi="方正仿宋_GB2312" w:eastAsia="方正仿宋_GB2312" w:cs="方正仿宋_GB2312"/>
          <w:sz w:val="24"/>
          <w:szCs w:val="24"/>
        </w:rPr>
      </w:pPr>
    </w:p>
    <w:tbl>
      <w:tblPr>
        <w:tblStyle w:val="7"/>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3" w:type="dxa"/>
            <w:vAlign w:val="top"/>
          </w:tcPr>
          <w:p>
            <w:pPr>
              <w:spacing w:before="210" w:line="185" w:lineRule="auto"/>
              <w:ind w:left="36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773" w:type="dxa"/>
            <w:vAlign w:val="top"/>
          </w:tcPr>
          <w:p>
            <w:pPr>
              <w:pStyle w:val="8"/>
              <w:spacing w:before="146" w:line="203" w:lineRule="auto"/>
              <w:ind w:left="142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摄影扩印广告场馆</w:t>
            </w:r>
          </w:p>
        </w:tc>
        <w:tc>
          <w:tcPr>
            <w:tcW w:w="3328" w:type="dxa"/>
            <w:vAlign w:val="top"/>
          </w:tcPr>
          <w:p>
            <w:pPr>
              <w:pStyle w:val="8"/>
              <w:spacing w:before="147" w:line="202"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7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773" w:type="dxa"/>
            <w:vAlign w:val="top"/>
          </w:tcPr>
          <w:p>
            <w:pPr>
              <w:pStyle w:val="8"/>
              <w:spacing w:before="145" w:line="201" w:lineRule="auto"/>
              <w:ind w:left="143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婚介婚庆服务单位</w:t>
            </w:r>
          </w:p>
        </w:tc>
        <w:tc>
          <w:tcPr>
            <w:tcW w:w="3328" w:type="dxa"/>
            <w:vMerge w:val="restart"/>
            <w:tcBorders>
              <w:bottom w:val="nil"/>
            </w:tcBorders>
            <w:vAlign w:val="center"/>
          </w:tcPr>
          <w:p>
            <w:pPr>
              <w:pStyle w:val="8"/>
              <w:spacing w:before="103" w:line="202"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0"/>
                <w:sz w:val="24"/>
                <w:szCs w:val="24"/>
                <w:lang w:eastAsia="zh-CN"/>
              </w:rPr>
              <w:t>民政办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43" w:type="dxa"/>
            <w:vAlign w:val="top"/>
          </w:tcPr>
          <w:p>
            <w:pPr>
              <w:spacing w:line="274" w:lineRule="auto"/>
              <w:rPr>
                <w:rFonts w:hint="eastAsia" w:ascii="方正仿宋_GB2312" w:hAnsi="方正仿宋_GB2312" w:eastAsia="方正仿宋_GB2312" w:cs="方正仿宋_GB2312"/>
                <w:sz w:val="24"/>
                <w:szCs w:val="24"/>
              </w:rPr>
            </w:pPr>
          </w:p>
          <w:p>
            <w:pPr>
              <w:spacing w:before="69"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4773" w:type="dxa"/>
            <w:vAlign w:val="top"/>
          </w:tcPr>
          <w:p>
            <w:pPr>
              <w:pStyle w:val="8"/>
              <w:spacing w:before="288" w:line="202" w:lineRule="auto"/>
              <w:ind w:left="168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殡葬服务单位</w:t>
            </w:r>
          </w:p>
        </w:tc>
        <w:tc>
          <w:tcPr>
            <w:tcW w:w="3328" w:type="dxa"/>
            <w:vMerge w:val="continue"/>
            <w:tcBorders>
              <w:top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10</w:t>
            </w:r>
          </w:p>
        </w:tc>
        <w:tc>
          <w:tcPr>
            <w:tcW w:w="4773" w:type="dxa"/>
            <w:vAlign w:val="top"/>
          </w:tcPr>
          <w:p>
            <w:pPr>
              <w:pStyle w:val="8"/>
              <w:spacing w:before="144" w:line="201" w:lineRule="auto"/>
              <w:ind w:left="144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房产中介租赁公司</w:t>
            </w:r>
          </w:p>
        </w:tc>
        <w:tc>
          <w:tcPr>
            <w:tcW w:w="3328" w:type="dxa"/>
            <w:vAlign w:val="top"/>
          </w:tcPr>
          <w:p>
            <w:pPr>
              <w:pStyle w:val="8"/>
              <w:spacing w:before="144" w:line="203"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村建办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843" w:type="dxa"/>
            <w:vAlign w:val="top"/>
          </w:tcPr>
          <w:p>
            <w:pPr>
              <w:spacing w:line="357" w:lineRule="auto"/>
              <w:rPr>
                <w:rFonts w:hint="eastAsia" w:ascii="方正仿宋_GB2312" w:hAnsi="方正仿宋_GB2312" w:eastAsia="方正仿宋_GB2312" w:cs="方正仿宋_GB2312"/>
                <w:sz w:val="24"/>
                <w:szCs w:val="24"/>
              </w:rPr>
            </w:pPr>
          </w:p>
          <w:p>
            <w:pPr>
              <w:spacing w:before="69"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11</w:t>
            </w:r>
          </w:p>
        </w:tc>
        <w:tc>
          <w:tcPr>
            <w:tcW w:w="4773" w:type="dxa"/>
            <w:vAlign w:val="top"/>
          </w:tcPr>
          <w:p>
            <w:pPr>
              <w:spacing w:line="266" w:lineRule="auto"/>
              <w:rPr>
                <w:rFonts w:hint="eastAsia" w:ascii="方正仿宋_GB2312" w:hAnsi="方正仿宋_GB2312" w:eastAsia="方正仿宋_GB2312" w:cs="方正仿宋_GB2312"/>
                <w:sz w:val="24"/>
                <w:szCs w:val="24"/>
              </w:rPr>
            </w:pPr>
          </w:p>
          <w:p>
            <w:pPr>
              <w:pStyle w:val="8"/>
              <w:spacing w:before="103" w:line="202" w:lineRule="auto"/>
              <w:ind w:left="14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邮局及快递服务站</w:t>
            </w:r>
          </w:p>
        </w:tc>
        <w:tc>
          <w:tcPr>
            <w:tcW w:w="3328" w:type="dxa"/>
            <w:vAlign w:val="center"/>
          </w:tcPr>
          <w:p>
            <w:pPr>
              <w:pStyle w:val="8"/>
              <w:spacing w:before="103" w:line="202"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val="en-US"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2" w:hRule="atLeast"/>
        </w:trPr>
        <w:tc>
          <w:tcPr>
            <w:tcW w:w="843" w:type="dxa"/>
            <w:vAlign w:val="center"/>
          </w:tcPr>
          <w:p>
            <w:pPr>
              <w:spacing w:before="69" w:line="188" w:lineRule="auto"/>
              <w:ind w:left="325"/>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12</w:t>
            </w:r>
          </w:p>
        </w:tc>
        <w:tc>
          <w:tcPr>
            <w:tcW w:w="4773" w:type="dxa"/>
            <w:vAlign w:val="center"/>
          </w:tcPr>
          <w:p>
            <w:pPr>
              <w:spacing w:line="248" w:lineRule="auto"/>
              <w:jc w:val="center"/>
              <w:rPr>
                <w:rFonts w:hint="eastAsia" w:ascii="方正仿宋_GB2312" w:hAnsi="方正仿宋_GB2312" w:eastAsia="方正仿宋_GB2312" w:cs="方正仿宋_GB2312"/>
                <w:sz w:val="24"/>
                <w:szCs w:val="24"/>
              </w:rPr>
            </w:pPr>
          </w:p>
          <w:p>
            <w:pPr>
              <w:pStyle w:val="8"/>
              <w:spacing w:before="103" w:line="202" w:lineRule="auto"/>
              <w:ind w:left="1673"/>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其他服务单位</w:t>
            </w:r>
          </w:p>
        </w:tc>
        <w:tc>
          <w:tcPr>
            <w:tcW w:w="3328" w:type="dxa"/>
            <w:vAlign w:val="center"/>
          </w:tcPr>
          <w:p>
            <w:pPr>
              <w:pStyle w:val="8"/>
              <w:spacing w:before="2" w:line="240" w:lineRule="auto"/>
              <w:ind w:left="117" w:right="107" w:firstLine="1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宠物服务店、农业技术服务</w:t>
            </w:r>
            <w:r>
              <w:rPr>
                <w:rFonts w:hint="eastAsia" w:ascii="方正仿宋_GB2312" w:hAnsi="方正仿宋_GB2312" w:eastAsia="方正仿宋_GB2312" w:cs="方正仿宋_GB2312"/>
                <w:spacing w:val="1"/>
                <w:sz w:val="24"/>
                <w:szCs w:val="24"/>
              </w:rPr>
              <w:t>部、农民专业合作社（</w:t>
            </w:r>
            <w:r>
              <w:rPr>
                <w:rFonts w:hint="eastAsia" w:ascii="方正仿宋_GB2312" w:hAnsi="方正仿宋_GB2312" w:eastAsia="方正仿宋_GB2312" w:cs="方正仿宋_GB2312"/>
                <w:spacing w:val="1"/>
                <w:sz w:val="24"/>
                <w:szCs w:val="24"/>
                <w:lang w:eastAsia="zh-CN"/>
              </w:rPr>
              <w:t>农技站</w:t>
            </w:r>
            <w:r>
              <w:rPr>
                <w:rFonts w:hint="eastAsia" w:ascii="方正仿宋_GB2312" w:hAnsi="方正仿宋_GB2312" w:eastAsia="方正仿宋_GB2312" w:cs="方正仿宋_GB2312"/>
                <w:spacing w:val="-1"/>
                <w:sz w:val="24"/>
                <w:szCs w:val="24"/>
              </w:rPr>
              <w:t>）旅游服务公司（</w:t>
            </w:r>
            <w:r>
              <w:rPr>
                <w:rFonts w:hint="eastAsia" w:ascii="方正仿宋_GB2312" w:hAnsi="方正仿宋_GB2312" w:eastAsia="方正仿宋_GB2312" w:cs="方正仿宋_GB2312"/>
                <w:spacing w:val="-1"/>
                <w:sz w:val="24"/>
                <w:szCs w:val="24"/>
                <w:lang w:eastAsia="zh-CN"/>
              </w:rPr>
              <w:t>文化站</w:t>
            </w: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sz w:val="24"/>
                <w:szCs w:val="24"/>
              </w:rPr>
              <w:t>汽车租赁公司、货物运输公</w:t>
            </w:r>
            <w:r>
              <w:rPr>
                <w:rFonts w:hint="eastAsia" w:ascii="方正仿宋_GB2312" w:hAnsi="方正仿宋_GB2312" w:eastAsia="方正仿宋_GB2312" w:cs="方正仿宋_GB2312"/>
                <w:spacing w:val="-2"/>
                <w:sz w:val="24"/>
                <w:szCs w:val="24"/>
              </w:rPr>
              <w:t>司（</w:t>
            </w:r>
            <w:r>
              <w:rPr>
                <w:rFonts w:hint="eastAsia" w:ascii="方正仿宋_GB2312" w:hAnsi="方正仿宋_GB2312" w:eastAsia="方正仿宋_GB2312" w:cs="方正仿宋_GB2312"/>
                <w:spacing w:val="-2"/>
                <w:sz w:val="24"/>
                <w:szCs w:val="24"/>
                <w:lang w:val="en-US" w:eastAsia="zh-CN"/>
              </w:rPr>
              <w:t>派出所</w:t>
            </w:r>
            <w:r>
              <w:rPr>
                <w:rFonts w:hint="eastAsia" w:ascii="方正仿宋_GB2312" w:hAnsi="方正仿宋_GB2312" w:eastAsia="方正仿宋_GB2312" w:cs="方正仿宋_GB2312"/>
                <w:spacing w:val="-2"/>
                <w:sz w:val="24"/>
                <w:szCs w:val="24"/>
              </w:rPr>
              <w:t>）</w:t>
            </w:r>
            <w:r>
              <w:rPr>
                <w:rFonts w:hint="eastAsia" w:ascii="方正仿宋_GB2312" w:hAnsi="方正仿宋_GB2312" w:eastAsia="方正仿宋_GB2312" w:cs="方正仿宋_GB2312"/>
                <w:spacing w:val="3"/>
                <w:sz w:val="24"/>
                <w:szCs w:val="24"/>
              </w:rPr>
              <w:t>人力资源服务外包（</w:t>
            </w:r>
            <w:r>
              <w:rPr>
                <w:rFonts w:hint="eastAsia" w:ascii="方正仿宋_GB2312" w:hAnsi="方正仿宋_GB2312" w:eastAsia="方正仿宋_GB2312" w:cs="方正仿宋_GB2312"/>
                <w:spacing w:val="-4"/>
                <w:sz w:val="24"/>
                <w:szCs w:val="24"/>
                <w:lang w:eastAsia="zh-CN"/>
              </w:rPr>
              <w:t>劳保所</w:t>
            </w:r>
            <w:r>
              <w:rPr>
                <w:rFonts w:hint="eastAsia" w:ascii="方正仿宋_GB2312" w:hAnsi="方正仿宋_GB2312" w:eastAsia="方正仿宋_GB2312" w:cs="方正仿宋_GB2312"/>
                <w:spacing w:val="-22"/>
                <w:sz w:val="24"/>
                <w:szCs w:val="24"/>
              </w:rPr>
              <w:t>）</w:t>
            </w:r>
            <w:r>
              <w:rPr>
                <w:rFonts w:hint="eastAsia" w:ascii="方正仿宋_GB2312" w:hAnsi="方正仿宋_GB2312" w:eastAsia="方正仿宋_GB2312" w:cs="方正仿宋_GB2312"/>
                <w:spacing w:val="-2"/>
                <w:sz w:val="24"/>
                <w:szCs w:val="24"/>
              </w:rPr>
              <w:t>开锁服务（</w:t>
            </w:r>
            <w:r>
              <w:rPr>
                <w:rFonts w:hint="eastAsia" w:ascii="方正仿宋_GB2312" w:hAnsi="方正仿宋_GB2312" w:eastAsia="方正仿宋_GB2312" w:cs="方正仿宋_GB2312"/>
                <w:spacing w:val="-2"/>
                <w:sz w:val="24"/>
                <w:szCs w:val="24"/>
                <w:lang w:eastAsia="zh-CN"/>
              </w:rPr>
              <w:t>派出所</w:t>
            </w:r>
            <w:r>
              <w:rPr>
                <w:rFonts w:hint="eastAsia" w:ascii="方正仿宋_GB2312" w:hAnsi="方正仿宋_GB2312" w:eastAsia="方正仿宋_GB2312" w:cs="方正仿宋_GB2312"/>
                <w:spacing w:val="-2"/>
                <w:sz w:val="24"/>
                <w:szCs w:val="24"/>
              </w:rPr>
              <w:t>）装饰装修公司、建筑公司、</w:t>
            </w:r>
            <w:r>
              <w:rPr>
                <w:rFonts w:hint="eastAsia" w:ascii="方正仿宋_GB2312" w:hAnsi="方正仿宋_GB2312" w:eastAsia="方正仿宋_GB2312" w:cs="方正仿宋_GB2312"/>
                <w:spacing w:val="1"/>
                <w:sz w:val="24"/>
                <w:szCs w:val="24"/>
              </w:rPr>
              <w:t>勘测设计公司、脚手架搭建拆除经营部、工程公司办公</w:t>
            </w:r>
            <w:r>
              <w:rPr>
                <w:rFonts w:hint="eastAsia" w:ascii="方正仿宋_GB2312" w:hAnsi="方正仿宋_GB2312" w:eastAsia="方正仿宋_GB2312" w:cs="方正仿宋_GB2312"/>
                <w:spacing w:val="-1"/>
                <w:sz w:val="24"/>
                <w:szCs w:val="24"/>
              </w:rPr>
              <w:t>室（</w:t>
            </w:r>
            <w:r>
              <w:rPr>
                <w:rFonts w:hint="eastAsia" w:ascii="方正仿宋_GB2312" w:hAnsi="方正仿宋_GB2312" w:eastAsia="方正仿宋_GB2312" w:cs="方正仿宋_GB2312"/>
                <w:spacing w:val="-1"/>
                <w:sz w:val="24"/>
                <w:szCs w:val="24"/>
                <w:lang w:eastAsia="zh-CN"/>
              </w:rPr>
              <w:t>村建办</w:t>
            </w: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spacing w:val="-2"/>
                <w:sz w:val="24"/>
                <w:szCs w:val="24"/>
              </w:rPr>
              <w:t>安环技术公司（应急部门）</w:t>
            </w:r>
            <w:r>
              <w:rPr>
                <w:rFonts w:hint="eastAsia" w:ascii="方正仿宋_GB2312" w:hAnsi="方正仿宋_GB2312" w:eastAsia="方正仿宋_GB2312" w:cs="方正仿宋_GB2312"/>
                <w:sz w:val="24"/>
                <w:szCs w:val="24"/>
              </w:rPr>
              <w:t>起名服务部、人工智能技术</w:t>
            </w:r>
            <w:r>
              <w:rPr>
                <w:rFonts w:hint="eastAsia" w:ascii="方正仿宋_GB2312" w:hAnsi="方正仿宋_GB2312" w:eastAsia="方正仿宋_GB2312" w:cs="方正仿宋_GB2312"/>
                <w:spacing w:val="-2"/>
                <w:sz w:val="24"/>
                <w:szCs w:val="24"/>
              </w:rPr>
              <w:t>开发公司、电气设备检测有</w:t>
            </w:r>
            <w:r>
              <w:rPr>
                <w:rFonts w:hint="eastAsia" w:ascii="方正仿宋_GB2312" w:hAnsi="方正仿宋_GB2312" w:eastAsia="方正仿宋_GB2312" w:cs="方正仿宋_GB2312"/>
                <w:spacing w:val="-1"/>
                <w:sz w:val="24"/>
                <w:szCs w:val="24"/>
              </w:rPr>
              <w:t>限公司、新能源有限公司、</w:t>
            </w:r>
            <w:r>
              <w:rPr>
                <w:rFonts w:hint="eastAsia" w:ascii="方正仿宋_GB2312" w:hAnsi="方正仿宋_GB2312" w:eastAsia="方正仿宋_GB2312" w:cs="方正仿宋_GB2312"/>
                <w:spacing w:val="-3"/>
                <w:sz w:val="24"/>
                <w:szCs w:val="24"/>
              </w:rPr>
              <w:t>母婴店、婴儿洗浴、企业信</w:t>
            </w:r>
            <w:r>
              <w:rPr>
                <w:rFonts w:hint="eastAsia" w:ascii="方正仿宋_GB2312" w:hAnsi="方正仿宋_GB2312" w:eastAsia="方正仿宋_GB2312" w:cs="方正仿宋_GB2312"/>
                <w:spacing w:val="2"/>
                <w:sz w:val="24"/>
                <w:szCs w:val="24"/>
              </w:rPr>
              <w:t>息数据处理服务</w:t>
            </w:r>
            <w:r>
              <w:rPr>
                <w:rFonts w:hint="eastAsia" w:ascii="方正仿宋_GB2312" w:hAnsi="方正仿宋_GB2312" w:eastAsia="方正仿宋_GB2312" w:cs="方正仿宋_GB2312"/>
                <w:spacing w:val="2"/>
                <w:sz w:val="24"/>
                <w:szCs w:val="24"/>
                <w:lang w:eastAsia="zh-CN"/>
              </w:rPr>
              <w:t>、</w:t>
            </w:r>
            <w:r>
              <w:rPr>
                <w:rFonts w:hint="eastAsia" w:ascii="方正仿宋_GB2312" w:hAnsi="方正仿宋_GB2312" w:eastAsia="方正仿宋_GB2312" w:cs="方正仿宋_GB2312"/>
                <w:spacing w:val="-7"/>
                <w:sz w:val="24"/>
                <w:szCs w:val="24"/>
              </w:rPr>
              <w:t>通信工程有限公司</w:t>
            </w:r>
            <w:r>
              <w:rPr>
                <w:rFonts w:hint="eastAsia" w:ascii="方正仿宋_GB2312" w:hAnsi="方正仿宋_GB2312" w:eastAsia="方正仿宋_GB2312" w:cs="方正仿宋_GB2312"/>
                <w:spacing w:val="2"/>
                <w:sz w:val="24"/>
                <w:szCs w:val="24"/>
              </w:rPr>
              <w:t>等其他未列</w:t>
            </w:r>
            <w:r>
              <w:rPr>
                <w:rFonts w:hint="eastAsia" w:ascii="方正仿宋_GB2312" w:hAnsi="方正仿宋_GB2312" w:eastAsia="方正仿宋_GB2312" w:cs="方正仿宋_GB2312"/>
                <w:spacing w:val="-3"/>
                <w:sz w:val="24"/>
                <w:szCs w:val="24"/>
              </w:rPr>
              <w:t>明的服务生产经营单位（</w:t>
            </w:r>
            <w:r>
              <w:rPr>
                <w:rFonts w:hint="eastAsia" w:ascii="方正仿宋_GB2312" w:hAnsi="方正仿宋_GB2312" w:eastAsia="方正仿宋_GB2312" w:cs="方正仿宋_GB2312"/>
                <w:spacing w:val="-3"/>
                <w:sz w:val="24"/>
                <w:szCs w:val="24"/>
                <w:lang w:eastAsia="zh-CN"/>
              </w:rPr>
              <w:t>城管</w:t>
            </w:r>
            <w:r>
              <w:rPr>
                <w:rFonts w:hint="eastAsia" w:ascii="方正仿宋_GB2312" w:hAnsi="方正仿宋_GB2312" w:eastAsia="方正仿宋_GB2312" w:cs="方正仿宋_GB2312"/>
                <w:spacing w:val="-2"/>
                <w:sz w:val="24"/>
                <w:szCs w:val="24"/>
              </w:rPr>
              <w:t>）</w:t>
            </w:r>
          </w:p>
        </w:tc>
      </w:tr>
    </w:tbl>
    <w:p>
      <w:pPr>
        <w:rPr>
          <w:rFonts w:ascii="Arial"/>
          <w:sz w:val="21"/>
        </w:rPr>
      </w:pPr>
    </w:p>
    <w:p>
      <w:pPr>
        <w:spacing w:before="28"/>
      </w:pPr>
    </w:p>
    <w:tbl>
      <w:tblPr>
        <w:tblStyle w:val="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76" w:type="dxa"/>
            <w:gridSpan w:val="3"/>
            <w:vAlign w:val="top"/>
          </w:tcPr>
          <w:p>
            <w:pPr>
              <w:pStyle w:val="8"/>
              <w:spacing w:before="151" w:line="197" w:lineRule="auto"/>
              <w:ind w:left="121"/>
            </w:pPr>
            <w:r>
              <w:rPr>
                <w:rFonts w:hint="eastAsia" w:ascii="黑体" w:hAnsi="黑体" w:eastAsia="黑体" w:cs="黑体"/>
                <w:b w:val="0"/>
                <w:bCs w:val="0"/>
                <w:spacing w:val="-2"/>
              </w:rPr>
              <w:t>五、维修场所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5" w:line="202" w:lineRule="auto"/>
              <w:ind w:left="120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汽车、摩托车等维修店</w:t>
            </w:r>
          </w:p>
        </w:tc>
        <w:tc>
          <w:tcPr>
            <w:tcW w:w="3160" w:type="dxa"/>
            <w:vAlign w:val="top"/>
          </w:tcPr>
          <w:p>
            <w:pPr>
              <w:pStyle w:val="8"/>
              <w:spacing w:before="144" w:line="203"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派出所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4" w:line="181" w:lineRule="auto"/>
              <w:ind w:left="37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4" w:line="202" w:lineRule="auto"/>
              <w:ind w:left="98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电动自行车、自行车维修店</w:t>
            </w:r>
          </w:p>
        </w:tc>
        <w:tc>
          <w:tcPr>
            <w:tcW w:w="3160" w:type="dxa"/>
            <w:vMerge w:val="restart"/>
            <w:tcBorders>
              <w:bottom w:val="nil"/>
            </w:tcBorders>
            <w:vAlign w:val="top"/>
          </w:tcPr>
          <w:p>
            <w:pPr>
              <w:spacing w:line="295" w:lineRule="auto"/>
              <w:rPr>
                <w:rFonts w:hint="eastAsia" w:ascii="方正仿宋_GB2312" w:hAnsi="方正仿宋_GB2312" w:eastAsia="方正仿宋_GB2312" w:cs="方正仿宋_GB2312"/>
                <w:sz w:val="24"/>
                <w:szCs w:val="24"/>
              </w:rPr>
            </w:pPr>
          </w:p>
          <w:p>
            <w:pPr>
              <w:spacing w:line="295" w:lineRule="auto"/>
              <w:rPr>
                <w:rFonts w:hint="eastAsia" w:ascii="方正仿宋_GB2312" w:hAnsi="方正仿宋_GB2312" w:eastAsia="方正仿宋_GB2312" w:cs="方正仿宋_GB2312"/>
                <w:sz w:val="24"/>
                <w:szCs w:val="24"/>
              </w:rPr>
            </w:pPr>
          </w:p>
          <w:p>
            <w:pPr>
              <w:pStyle w:val="8"/>
              <w:spacing w:before="103" w:line="202"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6" w:line="181"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4" w:line="202" w:lineRule="auto"/>
              <w:ind w:left="10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计算机和办公设备维修店</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7" w:line="179" w:lineRule="auto"/>
              <w:ind w:left="36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2" w:line="202" w:lineRule="auto"/>
              <w:ind w:left="15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家用电器修理店</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7" w:line="179"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144" w:line="202" w:lineRule="auto"/>
              <w:ind w:left="131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其他日用产品修理店</w:t>
            </w:r>
          </w:p>
        </w:tc>
        <w:tc>
          <w:tcPr>
            <w:tcW w:w="3160" w:type="dxa"/>
            <w:vMerge w:val="continue"/>
            <w:tcBorders>
              <w:top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76" w:type="dxa"/>
            <w:gridSpan w:val="3"/>
            <w:vAlign w:val="top"/>
          </w:tcPr>
          <w:p>
            <w:pPr>
              <w:pStyle w:val="8"/>
              <w:spacing w:before="148" w:line="197" w:lineRule="auto"/>
              <w:ind w:left="126"/>
            </w:pPr>
            <w:r>
              <w:rPr>
                <w:rFonts w:hint="eastAsia" w:ascii="黑体" w:hAnsi="黑体" w:eastAsia="黑体" w:cs="黑体"/>
                <w:b w:val="0"/>
                <w:bCs w:val="0"/>
                <w:spacing w:val="-2"/>
              </w:rPr>
              <w:t>六、医疗机构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0"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4" w:line="203" w:lineRule="auto"/>
              <w:ind w:left="204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小医院</w:t>
            </w:r>
          </w:p>
        </w:tc>
        <w:tc>
          <w:tcPr>
            <w:tcW w:w="316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103" w:line="203" w:lineRule="auto"/>
              <w:ind w:left="1118"/>
            </w:pPr>
            <w:r>
              <w:rPr>
                <w:rFonts w:hint="eastAsia" w:ascii="方正仿宋_GB2312" w:hAnsi="方正仿宋_GB2312" w:eastAsia="方正仿宋_GB2312" w:cs="方正仿宋_GB2312"/>
                <w:spacing w:val="-6"/>
              </w:rPr>
              <w:t>卫健部门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3" w:type="dxa"/>
            <w:vAlign w:val="top"/>
          </w:tcPr>
          <w:p>
            <w:pPr>
              <w:spacing w:line="256" w:lineRule="auto"/>
              <w:rPr>
                <w:rFonts w:hint="eastAsia" w:ascii="方正仿宋_GB2312" w:hAnsi="方正仿宋_GB2312" w:eastAsia="方正仿宋_GB2312" w:cs="方正仿宋_GB2312"/>
                <w:sz w:val="24"/>
                <w:szCs w:val="24"/>
              </w:rPr>
            </w:pPr>
          </w:p>
          <w:p>
            <w:pPr>
              <w:spacing w:before="69"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09" w:line="186" w:lineRule="auto"/>
              <w:ind w:left="143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基层医疗卫生服务</w:t>
            </w:r>
          </w:p>
          <w:p>
            <w:pPr>
              <w:pStyle w:val="8"/>
              <w:spacing w:line="197" w:lineRule="auto"/>
              <w:ind w:left="105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（含机构内医养结合体）</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5" w:line="202" w:lineRule="auto"/>
              <w:ind w:left="14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专业公共卫生服务</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5" w:line="202" w:lineRule="auto"/>
              <w:ind w:left="167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其他医疗机构</w:t>
            </w:r>
          </w:p>
        </w:tc>
        <w:tc>
          <w:tcPr>
            <w:tcW w:w="316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76" w:type="dxa"/>
            <w:gridSpan w:val="3"/>
            <w:vAlign w:val="top"/>
          </w:tcPr>
          <w:p>
            <w:pPr>
              <w:pStyle w:val="8"/>
              <w:spacing w:before="148" w:line="196" w:lineRule="auto"/>
              <w:ind w:left="114"/>
            </w:pPr>
            <w:r>
              <w:rPr>
                <w:rFonts w:hint="eastAsia" w:ascii="黑体" w:hAnsi="黑体" w:eastAsia="黑体" w:cs="黑体"/>
                <w:b w:val="0"/>
                <w:bCs w:val="0"/>
                <w:spacing w:val="-2"/>
              </w:rPr>
              <w:t>七、教育培训机构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843" w:type="dxa"/>
            <w:vAlign w:val="top"/>
          </w:tcPr>
          <w:p>
            <w:pPr>
              <w:spacing w:line="243" w:lineRule="auto"/>
              <w:rPr>
                <w:rFonts w:hint="eastAsia" w:ascii="方正仿宋_GB2312" w:hAnsi="方正仿宋_GB2312" w:eastAsia="方正仿宋_GB2312" w:cs="方正仿宋_GB2312"/>
                <w:sz w:val="24"/>
                <w:szCs w:val="24"/>
              </w:rPr>
            </w:pPr>
          </w:p>
          <w:p>
            <w:pPr>
              <w:spacing w:before="69"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254" w:line="202" w:lineRule="auto"/>
              <w:ind w:left="144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职业技能培训机构</w:t>
            </w:r>
          </w:p>
        </w:tc>
        <w:tc>
          <w:tcPr>
            <w:tcW w:w="3160" w:type="dxa"/>
            <w:vAlign w:val="top"/>
          </w:tcPr>
          <w:p>
            <w:pPr>
              <w:pStyle w:val="8"/>
              <w:spacing w:before="255" w:line="203" w:lineRule="auto"/>
              <w:ind w:left="111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劳保所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43" w:type="dxa"/>
            <w:vAlign w:val="top"/>
          </w:tcPr>
          <w:p>
            <w:pPr>
              <w:spacing w:before="298"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241" w:line="202" w:lineRule="auto"/>
              <w:ind w:left="167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体育培训机构</w:t>
            </w:r>
          </w:p>
        </w:tc>
        <w:tc>
          <w:tcPr>
            <w:tcW w:w="3160" w:type="dxa"/>
            <w:vAlign w:val="top"/>
          </w:tcPr>
          <w:p>
            <w:pPr>
              <w:pStyle w:val="8"/>
              <w:spacing w:before="241" w:line="203" w:lineRule="auto"/>
              <w:ind w:left="1108"/>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宣传科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43" w:type="dxa"/>
            <w:vAlign w:val="top"/>
          </w:tcPr>
          <w:p>
            <w:pPr>
              <w:spacing w:before="276"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220" w:line="202" w:lineRule="auto"/>
              <w:ind w:left="144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文化艺术培训机构</w:t>
            </w:r>
          </w:p>
        </w:tc>
        <w:tc>
          <w:tcPr>
            <w:tcW w:w="3160" w:type="dxa"/>
            <w:vAlign w:val="top"/>
          </w:tcPr>
          <w:p>
            <w:pPr>
              <w:pStyle w:val="8"/>
              <w:spacing w:before="220" w:line="203" w:lineRule="auto"/>
              <w:ind w:left="112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43" w:type="dxa"/>
            <w:vAlign w:val="top"/>
          </w:tcPr>
          <w:p>
            <w:pPr>
              <w:spacing w:before="277"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220" w:line="202" w:lineRule="auto"/>
              <w:ind w:left="143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科技竞赛培训机构</w:t>
            </w:r>
          </w:p>
        </w:tc>
        <w:tc>
          <w:tcPr>
            <w:tcW w:w="3160" w:type="dxa"/>
            <w:vAlign w:val="top"/>
          </w:tcPr>
          <w:p>
            <w:pPr>
              <w:spacing w:before="220" w:line="202" w:lineRule="auto"/>
              <w:ind w:left="111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宣传科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43" w:type="dxa"/>
            <w:vAlign w:val="top"/>
          </w:tcPr>
          <w:p>
            <w:pPr>
              <w:spacing w:before="268"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205" w:line="202" w:lineRule="auto"/>
              <w:ind w:left="156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学科类培训机构</w:t>
            </w:r>
          </w:p>
        </w:tc>
        <w:tc>
          <w:tcPr>
            <w:tcW w:w="3160" w:type="dxa"/>
            <w:vAlign w:val="top"/>
          </w:tcPr>
          <w:p>
            <w:pPr>
              <w:spacing w:before="205" w:line="202" w:lineRule="auto"/>
              <w:ind w:left="110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宣传科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6"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7" w:line="202" w:lineRule="auto"/>
              <w:ind w:left="144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成人助学助考机构</w:t>
            </w:r>
          </w:p>
        </w:tc>
        <w:tc>
          <w:tcPr>
            <w:tcW w:w="3160" w:type="dxa"/>
            <w:vAlign w:val="top"/>
          </w:tcPr>
          <w:p>
            <w:pPr>
              <w:spacing w:before="147" w:line="202" w:lineRule="auto"/>
              <w:ind w:left="110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宣传科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9" w:line="185" w:lineRule="auto"/>
              <w:ind w:left="36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773" w:type="dxa"/>
            <w:vAlign w:val="top"/>
          </w:tcPr>
          <w:p>
            <w:pPr>
              <w:pStyle w:val="8"/>
              <w:spacing w:before="148" w:line="202" w:lineRule="auto"/>
              <w:ind w:left="143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教育辅助服务机构</w:t>
            </w:r>
          </w:p>
        </w:tc>
        <w:tc>
          <w:tcPr>
            <w:tcW w:w="3160" w:type="dxa"/>
            <w:vAlign w:val="top"/>
          </w:tcPr>
          <w:p>
            <w:pPr>
              <w:spacing w:before="149" w:line="202" w:lineRule="auto"/>
              <w:ind w:left="110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宣传科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43" w:type="dxa"/>
            <w:vAlign w:val="center"/>
          </w:tcPr>
          <w:p>
            <w:pPr>
              <w:spacing w:before="69" w:line="188"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773" w:type="dxa"/>
            <w:vAlign w:val="center"/>
          </w:tcPr>
          <w:p>
            <w:pPr>
              <w:pStyle w:val="8"/>
              <w:spacing w:before="103" w:line="202"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其他教育机构</w:t>
            </w:r>
          </w:p>
        </w:tc>
        <w:tc>
          <w:tcPr>
            <w:tcW w:w="3160" w:type="dxa"/>
            <w:vAlign w:val="center"/>
          </w:tcPr>
          <w:p>
            <w:pPr>
              <w:spacing w:before="103" w:line="202" w:lineRule="auto"/>
              <w:ind w:left="1108"/>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宣传科</w:t>
            </w:r>
          </w:p>
        </w:tc>
      </w:tr>
    </w:tbl>
    <w:p>
      <w:pPr>
        <w:rPr>
          <w:rFonts w:ascii="Arial"/>
          <w:sz w:val="21"/>
        </w:rPr>
      </w:pPr>
    </w:p>
    <w:p>
      <w:pPr>
        <w:rPr>
          <w:rFonts w:ascii="Arial" w:hAnsi="Arial" w:eastAsia="Arial" w:cs="Arial"/>
          <w:sz w:val="21"/>
          <w:szCs w:val="21"/>
        </w:rPr>
        <w:sectPr>
          <w:footerReference r:id="rId8" w:type="default"/>
          <w:pgSz w:w="11906" w:h="16839"/>
          <w:pgMar w:top="1431" w:right="1562" w:bottom="1127" w:left="1562" w:header="0" w:footer="841" w:gutter="0"/>
          <w:pgNumType w:fmt="decimal"/>
          <w:cols w:space="720" w:num="1"/>
        </w:sectPr>
      </w:pPr>
    </w:p>
    <w:p>
      <w:pPr>
        <w:spacing w:before="28"/>
      </w:pPr>
    </w:p>
    <w:tbl>
      <w:tblPr>
        <w:tblStyle w:val="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76" w:type="dxa"/>
            <w:gridSpan w:val="3"/>
            <w:vAlign w:val="top"/>
          </w:tcPr>
          <w:p>
            <w:pPr>
              <w:pStyle w:val="8"/>
              <w:spacing w:before="151" w:line="197" w:lineRule="auto"/>
              <w:ind w:left="114"/>
            </w:pPr>
            <w:r>
              <w:rPr>
                <w:rFonts w:hint="eastAsia" w:ascii="黑体" w:hAnsi="黑体" w:eastAsia="黑体" w:cs="黑体"/>
                <w:b w:val="0"/>
                <w:bCs w:val="0"/>
                <w:spacing w:val="-2"/>
              </w:rPr>
              <w:t>八、娱乐场所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5" w:line="197" w:lineRule="auto"/>
              <w:ind w:left="49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室内娱乐活动场所（歌舞、互联网）</w:t>
            </w:r>
          </w:p>
        </w:tc>
        <w:tc>
          <w:tcPr>
            <w:tcW w:w="3160" w:type="dxa"/>
            <w:vMerge w:val="restart"/>
            <w:tcBorders>
              <w:bottom w:val="nil"/>
            </w:tcBorders>
            <w:vAlign w:val="center"/>
          </w:tcPr>
          <w:p>
            <w:pPr>
              <w:pStyle w:val="8"/>
              <w:spacing w:before="103" w:line="203"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3" w:line="203" w:lineRule="auto"/>
              <w:ind w:left="204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游乐园</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0"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3" w:line="202" w:lineRule="auto"/>
              <w:ind w:left="15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剧本类活动场所</w:t>
            </w:r>
          </w:p>
        </w:tc>
        <w:tc>
          <w:tcPr>
            <w:tcW w:w="3160" w:type="dxa"/>
            <w:vMerge w:val="continue"/>
            <w:tcBorders>
              <w:top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43" w:type="dxa"/>
            <w:vAlign w:val="top"/>
          </w:tcPr>
          <w:p>
            <w:pPr>
              <w:spacing w:line="278" w:lineRule="auto"/>
              <w:rPr>
                <w:rFonts w:hint="eastAsia" w:ascii="方正仿宋_GB2312" w:hAnsi="方正仿宋_GB2312" w:eastAsia="方正仿宋_GB2312" w:cs="方正仿宋_GB2312"/>
                <w:sz w:val="24"/>
                <w:szCs w:val="24"/>
              </w:rPr>
            </w:pPr>
          </w:p>
          <w:p>
            <w:pPr>
              <w:spacing w:before="69"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292" w:line="197" w:lineRule="auto"/>
              <w:ind w:left="168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彩票店（站）</w:t>
            </w:r>
          </w:p>
        </w:tc>
        <w:tc>
          <w:tcPr>
            <w:tcW w:w="3160" w:type="dxa"/>
            <w:vAlign w:val="top"/>
          </w:tcPr>
          <w:p>
            <w:pPr>
              <w:pStyle w:val="8"/>
              <w:spacing w:before="132" w:line="192" w:lineRule="auto"/>
              <w:ind w:left="415" w:right="344" w:hanging="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宣传科</w:t>
            </w:r>
            <w:r>
              <w:rPr>
                <w:rFonts w:hint="eastAsia" w:ascii="方正仿宋_GB2312" w:hAnsi="方正仿宋_GB2312" w:eastAsia="方正仿宋_GB2312" w:cs="方正仿宋_GB2312"/>
                <w:spacing w:val="-1"/>
                <w:sz w:val="24"/>
                <w:szCs w:val="24"/>
              </w:rPr>
              <w:t>（体育彩票）</w:t>
            </w:r>
            <w:r>
              <w:rPr>
                <w:rFonts w:hint="eastAsia" w:ascii="方正仿宋_GB2312" w:hAnsi="方正仿宋_GB2312" w:eastAsia="方正仿宋_GB2312" w:cs="方正仿宋_GB2312"/>
                <w:spacing w:val="-1"/>
                <w:position w:val="-1"/>
                <w:sz w:val="24"/>
                <w:szCs w:val="24"/>
              </w:rPr>
              <w:t>/</w:t>
            </w:r>
            <w:r>
              <w:rPr>
                <w:rFonts w:hint="eastAsia" w:ascii="方正仿宋_GB2312" w:hAnsi="方正仿宋_GB2312" w:eastAsia="方正仿宋_GB2312" w:cs="方正仿宋_GB2312"/>
                <w:spacing w:val="-3"/>
                <w:sz w:val="24"/>
                <w:szCs w:val="24"/>
                <w:lang w:eastAsia="zh-CN"/>
              </w:rPr>
              <w:t>民政办</w:t>
            </w:r>
            <w:r>
              <w:rPr>
                <w:rFonts w:hint="eastAsia" w:ascii="方正仿宋_GB2312" w:hAnsi="方正仿宋_GB2312" w:eastAsia="方正仿宋_GB2312" w:cs="方正仿宋_GB2312"/>
                <w:spacing w:val="-3"/>
                <w:sz w:val="24"/>
                <w:szCs w:val="24"/>
              </w:rPr>
              <w:t>（福利彩票）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6"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146" w:line="201" w:lineRule="auto"/>
              <w:ind w:left="14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娱乐中介服务机构</w:t>
            </w:r>
          </w:p>
        </w:tc>
        <w:tc>
          <w:tcPr>
            <w:tcW w:w="3160" w:type="dxa"/>
            <w:vAlign w:val="top"/>
          </w:tcPr>
          <w:p>
            <w:pPr>
              <w:pStyle w:val="8"/>
              <w:spacing w:before="147" w:line="203" w:lineRule="auto"/>
              <w:ind w:left="112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6" w:line="202" w:lineRule="auto"/>
              <w:ind w:left="167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其他娱乐场所</w:t>
            </w:r>
          </w:p>
        </w:tc>
        <w:tc>
          <w:tcPr>
            <w:tcW w:w="3160" w:type="dxa"/>
            <w:vAlign w:val="top"/>
          </w:tcPr>
          <w:p>
            <w:pPr>
              <w:pStyle w:val="8"/>
              <w:spacing w:before="146" w:line="203" w:lineRule="auto"/>
              <w:ind w:left="112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eastAsia="zh-CN"/>
              </w:rPr>
              <w:t>文化站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76" w:type="dxa"/>
            <w:gridSpan w:val="3"/>
            <w:vAlign w:val="top"/>
          </w:tcPr>
          <w:p>
            <w:pPr>
              <w:pStyle w:val="8"/>
              <w:spacing w:before="149" w:line="197" w:lineRule="auto"/>
              <w:ind w:left="124"/>
            </w:pPr>
            <w:r>
              <w:rPr>
                <w:rFonts w:hint="eastAsia" w:ascii="黑体" w:hAnsi="黑体" w:eastAsia="黑体" w:cs="黑体"/>
                <w:b w:val="0"/>
                <w:bCs w:val="0"/>
                <w:spacing w:val="-2"/>
              </w:rPr>
              <w:t>九、仓储场所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5" w:line="202" w:lineRule="auto"/>
              <w:ind w:left="167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低温仓储场所</w:t>
            </w:r>
          </w:p>
        </w:tc>
        <w:tc>
          <w:tcPr>
            <w:tcW w:w="3160" w:type="dxa"/>
            <w:vAlign w:val="top"/>
          </w:tcPr>
          <w:p>
            <w:pPr>
              <w:pStyle w:val="8"/>
              <w:spacing w:before="144" w:line="203" w:lineRule="auto"/>
              <w:ind w:left="87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应急管理部门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3"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6" w:line="202" w:lineRule="auto"/>
              <w:ind w:left="155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危险品仓储场所</w:t>
            </w:r>
          </w:p>
        </w:tc>
        <w:tc>
          <w:tcPr>
            <w:tcW w:w="3160" w:type="dxa"/>
            <w:vAlign w:val="top"/>
          </w:tcPr>
          <w:p>
            <w:pPr>
              <w:pStyle w:val="8"/>
              <w:spacing w:before="146" w:line="203" w:lineRule="auto"/>
              <w:ind w:left="87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4"/>
              </w:rPr>
              <w:t>应急管理部门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6" w:line="202" w:lineRule="auto"/>
              <w:ind w:left="1557"/>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rPr>
              <w:t>农产品仓储场所</w:t>
            </w:r>
          </w:p>
        </w:tc>
        <w:tc>
          <w:tcPr>
            <w:tcW w:w="3160" w:type="dxa"/>
            <w:vAlign w:val="top"/>
          </w:tcPr>
          <w:p>
            <w:pPr>
              <w:pStyle w:val="8"/>
              <w:spacing w:before="146" w:line="203" w:lineRule="auto"/>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3"/>
                <w:lang w:eastAsia="zh-CN"/>
              </w:rPr>
              <w:t>农技站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5" w:line="202" w:lineRule="auto"/>
              <w:ind w:left="1673"/>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其他仓储场所</w:t>
            </w:r>
          </w:p>
        </w:tc>
        <w:tc>
          <w:tcPr>
            <w:tcW w:w="3160" w:type="dxa"/>
            <w:vAlign w:val="top"/>
          </w:tcPr>
          <w:p>
            <w:pPr>
              <w:pStyle w:val="8"/>
              <w:spacing w:before="144" w:line="202" w:lineRule="auto"/>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7"/>
                <w:lang w:eastAsia="zh-CN"/>
              </w:rPr>
              <w:t>城管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776" w:type="dxa"/>
            <w:gridSpan w:val="3"/>
            <w:vAlign w:val="top"/>
          </w:tcPr>
          <w:p>
            <w:pPr>
              <w:pStyle w:val="8"/>
              <w:spacing w:before="305" w:line="192" w:lineRule="auto"/>
              <w:ind w:left="121"/>
            </w:pPr>
            <w:r>
              <w:rPr>
                <w:rFonts w:hint="eastAsia" w:ascii="黑体" w:hAnsi="黑体" w:eastAsia="黑体" w:cs="黑体"/>
                <w:b w:val="0"/>
                <w:bCs w:val="0"/>
                <w:spacing w:val="-2"/>
              </w:rPr>
              <w:t>十、小生产加工厂（家庭作坊）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3"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7" w:line="202" w:lineRule="auto"/>
              <w:ind w:left="155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农副食品加工厂</w:t>
            </w:r>
          </w:p>
        </w:tc>
        <w:tc>
          <w:tcPr>
            <w:tcW w:w="3160" w:type="dxa"/>
            <w:vMerge w:val="restart"/>
            <w:tcBorders>
              <w:bottom w:val="nil"/>
            </w:tcBorders>
            <w:vAlign w:val="center"/>
          </w:tcPr>
          <w:p>
            <w:pPr>
              <w:pStyle w:val="8"/>
              <w:spacing w:before="103" w:line="203" w:lineRule="auto"/>
              <w:ind w:left="876"/>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lang w:val="en-US" w:eastAsia="zh-CN"/>
              </w:rPr>
              <w:t>工业办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3"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6" w:line="202" w:lineRule="auto"/>
              <w:ind w:left="17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食品制造厂</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3" w:type="dxa"/>
            <w:vAlign w:val="top"/>
          </w:tcPr>
          <w:p>
            <w:pPr>
              <w:spacing w:before="293"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237" w:line="202" w:lineRule="auto"/>
              <w:ind w:left="108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酒、饮料和精制茶制造厂</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5"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6" w:line="202" w:lineRule="auto"/>
              <w:ind w:left="203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w w:val="99"/>
                <w:sz w:val="24"/>
                <w:szCs w:val="24"/>
              </w:rPr>
              <w:t>纺织厂</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8"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148" w:line="202" w:lineRule="auto"/>
              <w:ind w:left="143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纺织服装、服饰厂</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4"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7" w:line="202" w:lineRule="auto"/>
              <w:ind w:left="47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皮革、毛皮、羽毛及其制品和制鞋厂</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43" w:type="dxa"/>
            <w:vAlign w:val="top"/>
          </w:tcPr>
          <w:p>
            <w:pPr>
              <w:spacing w:before="310" w:line="185" w:lineRule="auto"/>
              <w:ind w:left="36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773" w:type="dxa"/>
            <w:vAlign w:val="top"/>
          </w:tcPr>
          <w:p>
            <w:pPr>
              <w:pStyle w:val="8"/>
              <w:spacing w:before="250" w:line="202" w:lineRule="auto"/>
              <w:ind w:left="35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木材加工和木、竹、藤、棕、草制品厂</w:t>
            </w:r>
          </w:p>
        </w:tc>
        <w:tc>
          <w:tcPr>
            <w:tcW w:w="3160" w:type="dxa"/>
            <w:vMerge w:val="continue"/>
            <w:tcBorders>
              <w:top w:val="nil"/>
              <w:bottom w:val="nil"/>
            </w:tcBorders>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pPr>
              <w:spacing w:before="205" w:line="188" w:lineRule="auto"/>
              <w:ind w:left="37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773" w:type="dxa"/>
            <w:vAlign w:val="top"/>
          </w:tcPr>
          <w:p>
            <w:pPr>
              <w:pStyle w:val="8"/>
              <w:spacing w:before="149" w:line="202" w:lineRule="auto"/>
              <w:ind w:left="180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家具制造厂</w:t>
            </w:r>
          </w:p>
        </w:tc>
        <w:tc>
          <w:tcPr>
            <w:tcW w:w="3160" w:type="dxa"/>
            <w:vMerge w:val="continue"/>
            <w:tcBorders>
              <w:top w:val="nil"/>
            </w:tcBorders>
            <w:vAlign w:val="top"/>
          </w:tcPr>
          <w:p>
            <w:pPr>
              <w:rPr>
                <w:rFonts w:hint="eastAsia" w:ascii="方正仿宋_GB2312" w:hAnsi="方正仿宋_GB2312" w:eastAsia="方正仿宋_GB2312" w:cs="方正仿宋_GB2312"/>
                <w:sz w:val="24"/>
                <w:szCs w:val="24"/>
              </w:rPr>
            </w:pPr>
          </w:p>
        </w:tc>
      </w:tr>
    </w:tbl>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sectPr>
          <w:footerReference r:id="rId9" w:type="default"/>
          <w:pgSz w:w="11906" w:h="16839"/>
          <w:pgMar w:top="1431" w:right="1562" w:bottom="1127" w:left="1562" w:header="0" w:footer="841" w:gutter="0"/>
          <w:pgNumType w:fmt="decimal"/>
          <w:cols w:space="720" w:num="1"/>
        </w:sectPr>
      </w:pPr>
    </w:p>
    <w:p>
      <w:pPr>
        <w:spacing w:before="28"/>
        <w:rPr>
          <w:rFonts w:hint="eastAsia" w:ascii="方正仿宋_GB2312" w:hAnsi="方正仿宋_GB2312" w:eastAsia="方正仿宋_GB2312" w:cs="方正仿宋_GB2312"/>
          <w:sz w:val="24"/>
          <w:szCs w:val="24"/>
        </w:rPr>
      </w:pPr>
    </w:p>
    <w:tbl>
      <w:tblPr>
        <w:tblStyle w:val="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3" w:type="dxa"/>
            <w:vAlign w:val="top"/>
          </w:tcPr>
          <w:p>
            <w:pPr>
              <w:spacing w:before="206"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4773" w:type="dxa"/>
            <w:vAlign w:val="top"/>
          </w:tcPr>
          <w:p>
            <w:pPr>
              <w:pStyle w:val="8"/>
              <w:spacing w:before="148" w:line="202" w:lineRule="auto"/>
              <w:ind w:left="155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造纸和纸制品厂</w:t>
            </w:r>
          </w:p>
        </w:tc>
        <w:tc>
          <w:tcPr>
            <w:tcW w:w="3160" w:type="dxa"/>
            <w:vMerge w:val="restart"/>
            <w:tcBorders>
              <w:bottom w:val="nil"/>
            </w:tcBorders>
            <w:vAlign w:val="top"/>
          </w:tcPr>
          <w:p>
            <w:pPr>
              <w:spacing w:line="259" w:lineRule="auto"/>
              <w:rPr>
                <w:rFonts w:hint="eastAsia" w:ascii="方正仿宋_GB2312" w:hAnsi="方正仿宋_GB2312" w:eastAsia="方正仿宋_GB2312" w:cs="方正仿宋_GB2312"/>
                <w:sz w:val="24"/>
                <w:szCs w:val="24"/>
              </w:rPr>
            </w:pPr>
          </w:p>
          <w:p>
            <w:pPr>
              <w:spacing w:line="259" w:lineRule="auto"/>
              <w:rPr>
                <w:rFonts w:hint="eastAsia" w:ascii="方正仿宋_GB2312" w:hAnsi="方正仿宋_GB2312" w:eastAsia="方正仿宋_GB2312" w:cs="方正仿宋_GB2312"/>
                <w:sz w:val="24"/>
                <w:szCs w:val="24"/>
              </w:rPr>
            </w:pPr>
          </w:p>
          <w:p>
            <w:pPr>
              <w:spacing w:line="259" w:lineRule="auto"/>
              <w:rPr>
                <w:rFonts w:hint="eastAsia" w:ascii="方正仿宋_GB2312" w:hAnsi="方正仿宋_GB2312" w:eastAsia="方正仿宋_GB2312" w:cs="方正仿宋_GB2312"/>
                <w:sz w:val="24"/>
                <w:szCs w:val="24"/>
              </w:rPr>
            </w:pPr>
          </w:p>
          <w:p>
            <w:pPr>
              <w:pStyle w:val="8"/>
              <w:spacing w:before="103" w:line="203" w:lineRule="auto"/>
              <w:ind w:left="876"/>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4"/>
                <w:sz w:val="24"/>
                <w:szCs w:val="24"/>
                <w:lang w:val="en-US" w:eastAsia="zh-CN"/>
              </w:rPr>
              <w:t>工业办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10</w:t>
            </w:r>
          </w:p>
        </w:tc>
        <w:tc>
          <w:tcPr>
            <w:tcW w:w="4773" w:type="dxa"/>
            <w:vAlign w:val="top"/>
          </w:tcPr>
          <w:p>
            <w:pPr>
              <w:pStyle w:val="8"/>
              <w:spacing w:before="145" w:line="201" w:lineRule="auto"/>
              <w:ind w:left="122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印刷和记录媒介复制厂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43" w:type="dxa"/>
            <w:vAlign w:val="top"/>
          </w:tcPr>
          <w:p>
            <w:pPr>
              <w:spacing w:before="259"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11</w:t>
            </w:r>
          </w:p>
        </w:tc>
        <w:tc>
          <w:tcPr>
            <w:tcW w:w="4773" w:type="dxa"/>
            <w:vAlign w:val="top"/>
          </w:tcPr>
          <w:p>
            <w:pPr>
              <w:pStyle w:val="8"/>
              <w:spacing w:before="201" w:line="202" w:lineRule="auto"/>
              <w:ind w:left="48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文教、工美、体育和娱乐用品制造厂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843" w:type="dxa"/>
            <w:vAlign w:val="top"/>
          </w:tcPr>
          <w:p>
            <w:pPr>
              <w:spacing w:before="265"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12</w:t>
            </w:r>
          </w:p>
        </w:tc>
        <w:tc>
          <w:tcPr>
            <w:tcW w:w="4773" w:type="dxa"/>
            <w:vAlign w:val="top"/>
          </w:tcPr>
          <w:p>
            <w:pPr>
              <w:pStyle w:val="8"/>
              <w:spacing w:before="209" w:line="202" w:lineRule="auto"/>
              <w:ind w:left="9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化学原料和化学制品制造厂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13</w:t>
            </w:r>
          </w:p>
        </w:tc>
        <w:tc>
          <w:tcPr>
            <w:tcW w:w="4773" w:type="dxa"/>
            <w:vAlign w:val="top"/>
          </w:tcPr>
          <w:p>
            <w:pPr>
              <w:pStyle w:val="8"/>
              <w:spacing w:before="143" w:line="203" w:lineRule="auto"/>
              <w:ind w:left="182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医药制造厂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14</w:t>
            </w:r>
          </w:p>
        </w:tc>
        <w:tc>
          <w:tcPr>
            <w:tcW w:w="4773" w:type="dxa"/>
            <w:vAlign w:val="top"/>
          </w:tcPr>
          <w:p>
            <w:pPr>
              <w:pStyle w:val="8"/>
              <w:spacing w:before="144" w:line="203" w:lineRule="auto"/>
              <w:ind w:left="15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化学纤维制造厂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15</w:t>
            </w:r>
          </w:p>
        </w:tc>
        <w:tc>
          <w:tcPr>
            <w:tcW w:w="4773" w:type="dxa"/>
            <w:vAlign w:val="top"/>
          </w:tcPr>
          <w:p>
            <w:pPr>
              <w:pStyle w:val="8"/>
              <w:spacing w:before="147" w:line="202" w:lineRule="auto"/>
              <w:ind w:left="1691"/>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spacing w:val="-5"/>
                <w:sz w:val="24"/>
                <w:szCs w:val="24"/>
              </w:rPr>
              <w:t>橡胶和塑料制品厂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0"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16</w:t>
            </w:r>
          </w:p>
        </w:tc>
        <w:tc>
          <w:tcPr>
            <w:tcW w:w="4773" w:type="dxa"/>
            <w:vAlign w:val="top"/>
          </w:tcPr>
          <w:p>
            <w:pPr>
              <w:pStyle w:val="8"/>
              <w:spacing w:before="147" w:line="202" w:lineRule="auto"/>
              <w:ind w:left="1691"/>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spacing w:val="-5"/>
                <w:sz w:val="24"/>
                <w:szCs w:val="24"/>
              </w:rPr>
              <w:t>非金属矿物制品厂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2"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17</w:t>
            </w:r>
          </w:p>
        </w:tc>
        <w:tc>
          <w:tcPr>
            <w:tcW w:w="4773" w:type="dxa"/>
            <w:vAlign w:val="top"/>
          </w:tcPr>
          <w:p>
            <w:pPr>
              <w:pStyle w:val="8"/>
              <w:spacing w:before="147" w:line="202" w:lineRule="auto"/>
              <w:ind w:left="1691"/>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spacing w:val="-5"/>
                <w:sz w:val="24"/>
                <w:szCs w:val="24"/>
              </w:rPr>
              <w:t>金属制品厂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18</w:t>
            </w:r>
          </w:p>
        </w:tc>
        <w:tc>
          <w:tcPr>
            <w:tcW w:w="4773" w:type="dxa"/>
            <w:vAlign w:val="top"/>
          </w:tcPr>
          <w:p>
            <w:pPr>
              <w:pStyle w:val="8"/>
              <w:spacing w:before="147" w:line="202" w:lineRule="auto"/>
              <w:ind w:left="1691"/>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spacing w:val="-5"/>
                <w:sz w:val="24"/>
                <w:szCs w:val="24"/>
              </w:rPr>
              <w:t>通用设备制造厂</w:t>
            </w:r>
          </w:p>
        </w:tc>
        <w:tc>
          <w:tcPr>
            <w:tcW w:w="31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43" w:type="dxa"/>
            <w:vAlign w:val="top"/>
          </w:tcPr>
          <w:p>
            <w:pPr>
              <w:spacing w:before="201" w:line="188" w:lineRule="auto"/>
              <w:ind w:left="3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w:t>
            </w:r>
          </w:p>
        </w:tc>
        <w:tc>
          <w:tcPr>
            <w:tcW w:w="4773" w:type="dxa"/>
            <w:vAlign w:val="top"/>
          </w:tcPr>
          <w:p>
            <w:pPr>
              <w:spacing w:before="201" w:line="188"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其他生产加工场所</w:t>
            </w:r>
          </w:p>
        </w:tc>
        <w:tc>
          <w:tcPr>
            <w:tcW w:w="316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776" w:type="dxa"/>
            <w:gridSpan w:val="3"/>
            <w:vAlign w:val="top"/>
          </w:tcPr>
          <w:p>
            <w:pPr>
              <w:pStyle w:val="8"/>
              <w:spacing w:before="198" w:line="197" w:lineRule="auto"/>
              <w:ind w:left="121"/>
            </w:pPr>
            <w:r>
              <w:rPr>
                <w:rFonts w:hint="eastAsia" w:ascii="黑体" w:hAnsi="黑体" w:eastAsia="黑体" w:cs="黑体"/>
                <w:b w:val="0"/>
                <w:bCs w:val="0"/>
                <w:spacing w:val="-2"/>
              </w:rPr>
              <w:t>十一、再生物资回收与批发单位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43" w:type="dxa"/>
            <w:vAlign w:val="top"/>
          </w:tcPr>
          <w:p>
            <w:pPr>
              <w:spacing w:before="275"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218" w:line="202" w:lineRule="auto"/>
              <w:ind w:left="1074"/>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再生物资回收与批发单位</w:t>
            </w:r>
          </w:p>
        </w:tc>
        <w:tc>
          <w:tcPr>
            <w:tcW w:w="3160" w:type="dxa"/>
            <w:vAlign w:val="top"/>
          </w:tcPr>
          <w:p>
            <w:pPr>
              <w:pStyle w:val="8"/>
              <w:spacing w:before="218" w:line="202" w:lineRule="auto"/>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pacing w:val="-7"/>
                <w:lang w:val="en-US" w:eastAsia="zh-CN"/>
              </w:rPr>
              <w:t>环境污染整治办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776" w:type="dxa"/>
            <w:gridSpan w:val="3"/>
            <w:vAlign w:val="top"/>
          </w:tcPr>
          <w:p>
            <w:pPr>
              <w:pStyle w:val="8"/>
              <w:spacing w:before="253" w:line="197" w:lineRule="auto"/>
              <w:ind w:left="121"/>
            </w:pPr>
            <w:r>
              <w:rPr>
                <w:rFonts w:hint="eastAsia" w:ascii="黑体" w:hAnsi="黑体" w:eastAsia="黑体" w:cs="黑体"/>
                <w:b w:val="0"/>
                <w:bCs w:val="0"/>
                <w:spacing w:val="-2"/>
              </w:rPr>
              <w:t>十二、其他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4" w:line="188" w:lineRule="auto"/>
              <w:ind w:left="38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773" w:type="dxa"/>
            <w:vAlign w:val="top"/>
          </w:tcPr>
          <w:p>
            <w:pPr>
              <w:pStyle w:val="8"/>
              <w:spacing w:before="147" w:line="202" w:lineRule="auto"/>
              <w:ind w:left="169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宗教活动场所</w:t>
            </w:r>
          </w:p>
        </w:tc>
        <w:tc>
          <w:tcPr>
            <w:tcW w:w="3160" w:type="dxa"/>
            <w:vAlign w:val="top"/>
          </w:tcPr>
          <w:p>
            <w:pPr>
              <w:pStyle w:val="8"/>
              <w:spacing w:before="146" w:line="203" w:lineRule="auto"/>
              <w:ind w:left="1136"/>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统战科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3" w:line="188" w:lineRule="auto"/>
              <w:ind w:left="3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773" w:type="dxa"/>
            <w:vAlign w:val="top"/>
          </w:tcPr>
          <w:p>
            <w:pPr>
              <w:pStyle w:val="8"/>
              <w:spacing w:before="146" w:line="203" w:lineRule="auto"/>
              <w:ind w:left="20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种植园</w:t>
            </w:r>
          </w:p>
        </w:tc>
        <w:tc>
          <w:tcPr>
            <w:tcW w:w="3160" w:type="dxa"/>
            <w:vAlign w:val="top"/>
          </w:tcPr>
          <w:p>
            <w:pPr>
              <w:pStyle w:val="8"/>
              <w:spacing w:before="147" w:line="203" w:lineRule="auto"/>
              <w:ind w:left="871" w:firstLine="234" w:firstLineChars="1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农技站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5"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773" w:type="dxa"/>
            <w:vAlign w:val="top"/>
          </w:tcPr>
          <w:p>
            <w:pPr>
              <w:pStyle w:val="8"/>
              <w:spacing w:before="147" w:line="203" w:lineRule="auto"/>
              <w:ind w:left="179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林苗林木厂</w:t>
            </w:r>
          </w:p>
        </w:tc>
        <w:tc>
          <w:tcPr>
            <w:tcW w:w="3160" w:type="dxa"/>
            <w:vAlign w:val="top"/>
          </w:tcPr>
          <w:p>
            <w:pPr>
              <w:pStyle w:val="8"/>
              <w:spacing w:before="146" w:line="202" w:lineRule="auto"/>
              <w:ind w:left="112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林业站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43" w:type="dxa"/>
            <w:vAlign w:val="top"/>
          </w:tcPr>
          <w:p>
            <w:pPr>
              <w:spacing w:before="205" w:line="188" w:lineRule="auto"/>
              <w:ind w:left="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773" w:type="dxa"/>
            <w:vAlign w:val="top"/>
          </w:tcPr>
          <w:p>
            <w:pPr>
              <w:pStyle w:val="8"/>
              <w:spacing w:before="147" w:line="202" w:lineRule="auto"/>
              <w:ind w:left="203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养殖场</w:t>
            </w:r>
          </w:p>
        </w:tc>
        <w:tc>
          <w:tcPr>
            <w:tcW w:w="3160" w:type="dxa"/>
            <w:vAlign w:val="top"/>
          </w:tcPr>
          <w:p>
            <w:pPr>
              <w:pStyle w:val="8"/>
              <w:spacing w:before="148" w:line="203"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农技站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843" w:type="dxa"/>
            <w:vAlign w:val="top"/>
          </w:tcPr>
          <w:p>
            <w:pPr>
              <w:spacing w:line="259" w:lineRule="auto"/>
              <w:rPr>
                <w:rFonts w:hint="eastAsia" w:ascii="方正仿宋_GB2312" w:hAnsi="方正仿宋_GB2312" w:eastAsia="方正仿宋_GB2312" w:cs="方正仿宋_GB2312"/>
                <w:sz w:val="24"/>
                <w:szCs w:val="24"/>
              </w:rPr>
            </w:pPr>
          </w:p>
          <w:p>
            <w:pPr>
              <w:spacing w:line="260" w:lineRule="auto"/>
              <w:rPr>
                <w:rFonts w:hint="eastAsia" w:ascii="方正仿宋_GB2312" w:hAnsi="方正仿宋_GB2312" w:eastAsia="方正仿宋_GB2312" w:cs="方正仿宋_GB2312"/>
                <w:sz w:val="24"/>
                <w:szCs w:val="24"/>
              </w:rPr>
            </w:pPr>
          </w:p>
          <w:p>
            <w:pPr>
              <w:spacing w:before="69" w:line="185" w:lineRule="auto"/>
              <w:ind w:left="36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773" w:type="dxa"/>
            <w:vAlign w:val="top"/>
          </w:tcPr>
          <w:p>
            <w:pPr>
              <w:pStyle w:val="8"/>
              <w:spacing w:before="212" w:line="186" w:lineRule="auto"/>
              <w:ind w:left="1918"/>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金融机构</w:t>
            </w:r>
          </w:p>
          <w:p>
            <w:pPr>
              <w:pStyle w:val="8"/>
              <w:spacing w:before="1" w:line="192" w:lineRule="auto"/>
              <w:ind w:left="747" w:right="105" w:hanging="6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（银行网点、农村合作社、融资、信贷、典</w:t>
            </w:r>
            <w:r>
              <w:rPr>
                <w:rFonts w:hint="eastAsia" w:ascii="方正仿宋_GB2312" w:hAnsi="方正仿宋_GB2312" w:eastAsia="方正仿宋_GB2312" w:cs="方正仿宋_GB2312"/>
                <w:spacing w:val="-3"/>
                <w:sz w:val="24"/>
                <w:szCs w:val="24"/>
              </w:rPr>
              <w:t>当、证券、保险公司营业网点）</w:t>
            </w:r>
          </w:p>
        </w:tc>
        <w:tc>
          <w:tcPr>
            <w:tcW w:w="3160" w:type="dxa"/>
            <w:vAlign w:val="center"/>
          </w:tcPr>
          <w:p>
            <w:pPr>
              <w:pStyle w:val="8"/>
              <w:spacing w:before="103" w:line="203"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val="en-US" w:eastAsia="zh-CN"/>
              </w:rPr>
              <w:t>党政办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3" w:type="dxa"/>
            <w:vAlign w:val="top"/>
          </w:tcPr>
          <w:p>
            <w:pPr>
              <w:spacing w:before="205" w:line="188"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773" w:type="dxa"/>
            <w:vAlign w:val="top"/>
          </w:tcPr>
          <w:p>
            <w:pPr>
              <w:pStyle w:val="8"/>
              <w:spacing w:before="148" w:line="202" w:lineRule="auto"/>
              <w:ind w:left="168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法律服务场所</w:t>
            </w:r>
          </w:p>
        </w:tc>
        <w:tc>
          <w:tcPr>
            <w:tcW w:w="3160" w:type="dxa"/>
            <w:vAlign w:val="top"/>
          </w:tcPr>
          <w:p>
            <w:pPr>
              <w:pStyle w:val="8"/>
              <w:spacing w:before="148" w:line="203" w:lineRule="auto"/>
              <w:ind w:left="112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9"/>
                <w:sz w:val="24"/>
                <w:szCs w:val="24"/>
                <w:lang w:eastAsia="zh-CN"/>
              </w:rPr>
              <w:t>司法所</w:t>
            </w:r>
          </w:p>
        </w:tc>
      </w:tr>
    </w:tbl>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sectPr>
          <w:footerReference r:id="rId10" w:type="default"/>
          <w:pgSz w:w="11906" w:h="16839"/>
          <w:pgMar w:top="1431" w:right="1562" w:bottom="1127" w:left="1562" w:header="0" w:footer="841" w:gutter="0"/>
          <w:pgNumType w:fmt="decimal"/>
          <w:cols w:space="720" w:num="1"/>
        </w:sectPr>
      </w:pPr>
    </w:p>
    <w:p>
      <w:pPr>
        <w:spacing w:before="28"/>
        <w:rPr>
          <w:rFonts w:hint="eastAsia" w:ascii="方正仿宋_GB2312" w:hAnsi="方正仿宋_GB2312" w:eastAsia="方正仿宋_GB2312" w:cs="方正仿宋_GB2312"/>
          <w:sz w:val="24"/>
          <w:szCs w:val="24"/>
        </w:rPr>
      </w:pPr>
    </w:p>
    <w:tbl>
      <w:tblPr>
        <w:tblStyle w:val="7"/>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4773"/>
        <w:gridCol w:w="3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pPr>
              <w:spacing w:before="210" w:line="185" w:lineRule="auto"/>
              <w:ind w:left="36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773" w:type="dxa"/>
            <w:vAlign w:val="top"/>
          </w:tcPr>
          <w:p>
            <w:pPr>
              <w:pStyle w:val="8"/>
              <w:spacing w:before="148" w:line="202" w:lineRule="auto"/>
              <w:ind w:left="203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群租房</w:t>
            </w:r>
          </w:p>
        </w:tc>
        <w:tc>
          <w:tcPr>
            <w:tcW w:w="3160" w:type="dxa"/>
            <w:vAlign w:val="top"/>
          </w:tcPr>
          <w:p>
            <w:pPr>
              <w:pStyle w:val="8"/>
              <w:spacing w:before="147" w:line="203" w:lineRule="auto"/>
              <w:ind w:left="1111"/>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村建办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3" w:type="dxa"/>
            <w:vAlign w:val="top"/>
          </w:tcPr>
          <w:p>
            <w:pPr>
              <w:spacing w:before="202" w:line="188" w:lineRule="auto"/>
              <w:ind w:left="37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773" w:type="dxa"/>
            <w:vAlign w:val="top"/>
          </w:tcPr>
          <w:p>
            <w:pPr>
              <w:pStyle w:val="8"/>
              <w:spacing w:before="146" w:line="201" w:lineRule="auto"/>
              <w:ind w:left="92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中国移动/中国通信/中国联通</w:t>
            </w:r>
          </w:p>
        </w:tc>
        <w:tc>
          <w:tcPr>
            <w:tcW w:w="3160" w:type="dxa"/>
            <w:vAlign w:val="center"/>
          </w:tcPr>
          <w:p>
            <w:pPr>
              <w:pStyle w:val="8"/>
              <w:spacing w:before="166" w:line="203"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6"/>
                <w:sz w:val="24"/>
                <w:szCs w:val="24"/>
                <w:lang w:val="en-US" w:eastAsia="zh-CN"/>
              </w:rPr>
              <w:t>党政办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3" w:type="dxa"/>
            <w:vAlign w:val="top"/>
          </w:tcPr>
          <w:p>
            <w:pPr>
              <w:spacing w:before="206" w:line="181" w:lineRule="auto"/>
              <w:ind w:left="36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4773" w:type="dxa"/>
            <w:vAlign w:val="top"/>
          </w:tcPr>
          <w:p>
            <w:pPr>
              <w:pStyle w:val="8"/>
              <w:spacing w:before="146" w:line="202" w:lineRule="auto"/>
              <w:ind w:left="131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机动车检测有限公司</w:t>
            </w:r>
          </w:p>
        </w:tc>
        <w:tc>
          <w:tcPr>
            <w:tcW w:w="3160" w:type="dxa"/>
            <w:vAlign w:val="top"/>
          </w:tcPr>
          <w:p>
            <w:pPr>
              <w:pStyle w:val="8"/>
              <w:spacing w:before="165" w:line="203" w:lineRule="auto"/>
              <w:ind w:left="111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派出所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3" w:type="dxa"/>
            <w:vAlign w:val="top"/>
          </w:tcPr>
          <w:p>
            <w:pPr>
              <w:spacing w:before="209" w:line="181" w:lineRule="auto"/>
              <w:ind w:left="31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10</w:t>
            </w:r>
          </w:p>
        </w:tc>
        <w:tc>
          <w:tcPr>
            <w:tcW w:w="4773" w:type="dxa"/>
            <w:vAlign w:val="top"/>
          </w:tcPr>
          <w:p>
            <w:pPr>
              <w:pStyle w:val="8"/>
              <w:spacing w:before="146" w:line="202" w:lineRule="auto"/>
              <w:ind w:left="11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会计事务所、财务咨询公司、财务审计公司</w:t>
            </w:r>
          </w:p>
        </w:tc>
        <w:tc>
          <w:tcPr>
            <w:tcW w:w="3160" w:type="dxa"/>
            <w:vAlign w:val="top"/>
          </w:tcPr>
          <w:p>
            <w:pPr>
              <w:pStyle w:val="8"/>
              <w:spacing w:before="166" w:line="202" w:lineRule="auto"/>
              <w:ind w:left="1112"/>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val="en-US" w:eastAsia="zh-CN"/>
              </w:rPr>
              <w:t>财政所</w:t>
            </w:r>
          </w:p>
        </w:tc>
      </w:tr>
    </w:tbl>
    <w:p>
      <w:pPr>
        <w:rPr>
          <w:rFonts w:ascii="Arial"/>
          <w:sz w:val="24"/>
          <w:szCs w:val="24"/>
        </w:rPr>
      </w:pPr>
    </w:p>
    <w:p>
      <w:pPr>
        <w:rPr>
          <w:rFonts w:ascii="Arial" w:hAnsi="Arial" w:eastAsia="Arial" w:cs="Arial"/>
          <w:sz w:val="21"/>
          <w:szCs w:val="21"/>
        </w:rPr>
        <w:sectPr>
          <w:footerReference r:id="rId11" w:type="default"/>
          <w:pgSz w:w="11906" w:h="16839"/>
          <w:pgMar w:top="1431" w:right="1562" w:bottom="1127" w:left="1562" w:header="0" w:footer="841" w:gutter="0"/>
          <w:pgNumType w:fmt="decimal"/>
          <w:cols w:space="720" w:num="1"/>
        </w:sectPr>
      </w:pPr>
    </w:p>
    <w:p>
      <w:pPr>
        <w:spacing w:before="100" w:line="421" w:lineRule="exact"/>
        <w:ind w:left="1"/>
        <w:rPr>
          <w:rFonts w:ascii="黑体" w:hAnsi="黑体" w:eastAsia="黑体" w:cs="黑体"/>
          <w:spacing w:val="-5"/>
          <w:position w:val="1"/>
          <w:sz w:val="32"/>
          <w:szCs w:val="32"/>
        </w:rPr>
      </w:pPr>
      <w:r>
        <w:rPr>
          <w:rFonts w:ascii="黑体" w:hAnsi="黑体" w:eastAsia="黑体" w:cs="黑体"/>
          <w:spacing w:val="-5"/>
          <w:position w:val="1"/>
          <w:sz w:val="32"/>
          <w:szCs w:val="32"/>
        </w:rPr>
        <w:t>附件 2</w:t>
      </w:r>
    </w:p>
    <w:p>
      <w:pPr>
        <w:pStyle w:val="2"/>
        <w:spacing w:before="217" w:line="226" w:lineRule="auto"/>
        <w:ind w:right="1236"/>
        <w:jc w:val="center"/>
        <w:rPr>
          <w:rFonts w:hint="eastAsia" w:ascii="方正小标宋_GBK" w:hAnsi="方正小标宋_GBK" w:eastAsia="方正小标宋_GBK" w:cs="方正小标宋_GBK"/>
          <w:spacing w:val="9"/>
          <w:sz w:val="44"/>
          <w:szCs w:val="44"/>
        </w:rPr>
      </w:pPr>
      <w:r>
        <w:rPr>
          <w:rFonts w:hint="eastAsia" w:ascii="方正小标宋_GBK" w:hAnsi="方正小标宋_GBK" w:eastAsia="方正小标宋_GBK" w:cs="方正小标宋_GBK"/>
          <w:spacing w:val="9"/>
          <w:sz w:val="44"/>
          <w:szCs w:val="44"/>
        </w:rPr>
        <w:t>淮安市社会面小场所专项监管部门</w:t>
      </w:r>
    </w:p>
    <w:p>
      <w:pPr>
        <w:pStyle w:val="2"/>
        <w:spacing w:before="217" w:line="226" w:lineRule="auto"/>
        <w:ind w:right="1236"/>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8"/>
          <w:sz w:val="44"/>
          <w:szCs w:val="44"/>
        </w:rPr>
        <w:t>责任划分清单</w:t>
      </w:r>
    </w:p>
    <w:p>
      <w:pPr>
        <w:spacing w:before="21"/>
      </w:pPr>
    </w:p>
    <w:p>
      <w:pPr>
        <w:spacing w:before="20"/>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4216"/>
        <w:gridCol w:w="1955"/>
        <w:gridCol w:w="1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8" w:type="dxa"/>
            <w:vAlign w:val="top"/>
          </w:tcPr>
          <w:p>
            <w:pPr>
              <w:spacing w:before="181" w:line="316" w:lineRule="exact"/>
              <w:ind w:left="275"/>
              <w:rPr>
                <w:rFonts w:ascii="黑体" w:hAnsi="黑体" w:eastAsia="黑体" w:cs="黑体"/>
                <w:sz w:val="24"/>
                <w:szCs w:val="24"/>
              </w:rPr>
            </w:pPr>
            <w:r>
              <w:rPr>
                <w:rFonts w:ascii="黑体" w:hAnsi="黑体" w:eastAsia="黑体" w:cs="黑体"/>
                <w:spacing w:val="-3"/>
                <w:position w:val="1"/>
                <w:sz w:val="24"/>
                <w:szCs w:val="24"/>
              </w:rPr>
              <w:t>序号</w:t>
            </w:r>
          </w:p>
        </w:tc>
        <w:tc>
          <w:tcPr>
            <w:tcW w:w="4216" w:type="dxa"/>
            <w:vAlign w:val="top"/>
          </w:tcPr>
          <w:p>
            <w:pPr>
              <w:spacing w:before="181" w:line="242" w:lineRule="auto"/>
              <w:ind w:left="1639"/>
              <w:rPr>
                <w:rFonts w:ascii="黑体" w:hAnsi="黑体" w:eastAsia="黑体" w:cs="黑体"/>
                <w:sz w:val="24"/>
                <w:szCs w:val="24"/>
              </w:rPr>
            </w:pPr>
            <w:r>
              <w:rPr>
                <w:rFonts w:ascii="黑体" w:hAnsi="黑体" w:eastAsia="黑体" w:cs="黑体"/>
                <w:spacing w:val="-4"/>
                <w:sz w:val="24"/>
                <w:szCs w:val="24"/>
              </w:rPr>
              <w:t>安全风险</w:t>
            </w:r>
          </w:p>
        </w:tc>
        <w:tc>
          <w:tcPr>
            <w:tcW w:w="1955" w:type="dxa"/>
            <w:vAlign w:val="top"/>
          </w:tcPr>
          <w:p>
            <w:pPr>
              <w:spacing w:before="181" w:line="242" w:lineRule="auto"/>
              <w:ind w:left="270"/>
              <w:rPr>
                <w:rFonts w:ascii="黑体" w:hAnsi="黑体" w:eastAsia="黑体" w:cs="黑体"/>
                <w:sz w:val="24"/>
                <w:szCs w:val="24"/>
              </w:rPr>
            </w:pPr>
            <w:r>
              <w:rPr>
                <w:rFonts w:ascii="黑体" w:hAnsi="黑体" w:eastAsia="黑体" w:cs="黑体"/>
                <w:spacing w:val="-3"/>
                <w:sz w:val="24"/>
                <w:szCs w:val="24"/>
              </w:rPr>
              <w:t>专项监管部门</w:t>
            </w:r>
          </w:p>
        </w:tc>
        <w:tc>
          <w:tcPr>
            <w:tcW w:w="1865" w:type="dxa"/>
            <w:vAlign w:val="top"/>
          </w:tcPr>
          <w:p>
            <w:pPr>
              <w:spacing w:before="181" w:line="242" w:lineRule="auto"/>
              <w:ind w:left="700"/>
              <w:rPr>
                <w:rFonts w:ascii="黑体" w:hAnsi="黑体" w:eastAsia="黑体" w:cs="黑体"/>
                <w:sz w:val="24"/>
                <w:szCs w:val="24"/>
              </w:rPr>
            </w:pPr>
            <w:r>
              <w:rPr>
                <w:rFonts w:ascii="黑体" w:hAnsi="黑体" w:eastAsia="黑体" w:cs="黑体"/>
                <w:spacing w:val="-6"/>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28" w:type="dxa"/>
            <w:vAlign w:val="top"/>
          </w:tcPr>
          <w:p>
            <w:pPr>
              <w:spacing w:before="269" w:line="188" w:lineRule="auto"/>
              <w:ind w:left="47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216" w:type="dxa"/>
            <w:vAlign w:val="top"/>
          </w:tcPr>
          <w:p>
            <w:pPr>
              <w:pStyle w:val="8"/>
              <w:spacing w:before="222" w:line="203" w:lineRule="auto"/>
              <w:ind w:left="187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w w:val="99"/>
                <w:sz w:val="24"/>
                <w:szCs w:val="24"/>
              </w:rPr>
              <w:t>燃气</w:t>
            </w:r>
          </w:p>
        </w:tc>
        <w:tc>
          <w:tcPr>
            <w:tcW w:w="1955" w:type="dxa"/>
            <w:vAlign w:val="top"/>
          </w:tcPr>
          <w:p>
            <w:pPr>
              <w:pStyle w:val="8"/>
              <w:spacing w:before="222" w:line="203" w:lineRule="auto"/>
              <w:ind w:left="511"/>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村建办</w:t>
            </w:r>
          </w:p>
        </w:tc>
        <w:tc>
          <w:tcPr>
            <w:tcW w:w="1865" w:type="dxa"/>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2" w:hRule="atLeast"/>
        </w:trPr>
        <w:tc>
          <w:tcPr>
            <w:tcW w:w="1028" w:type="dxa"/>
            <w:vAlign w:val="top"/>
          </w:tcPr>
          <w:p>
            <w:pPr>
              <w:spacing w:line="247"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before="69" w:line="188" w:lineRule="auto"/>
              <w:ind w:left="4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216" w:type="dxa"/>
            <w:vAlign w:val="top"/>
          </w:tcPr>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spacing w:line="241" w:lineRule="auto"/>
              <w:rPr>
                <w:rFonts w:hint="eastAsia" w:ascii="方正仿宋_GB2312" w:hAnsi="方正仿宋_GB2312" w:eastAsia="方正仿宋_GB2312" w:cs="方正仿宋_GB2312"/>
                <w:sz w:val="24"/>
                <w:szCs w:val="24"/>
              </w:rPr>
            </w:pPr>
          </w:p>
          <w:p>
            <w:pPr>
              <w:pStyle w:val="8"/>
              <w:spacing w:before="102" w:line="202" w:lineRule="auto"/>
              <w:ind w:left="188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w w:val="97"/>
                <w:sz w:val="24"/>
                <w:szCs w:val="24"/>
              </w:rPr>
              <w:t>消防</w:t>
            </w:r>
          </w:p>
        </w:tc>
        <w:tc>
          <w:tcPr>
            <w:tcW w:w="1955" w:type="dxa"/>
            <w:vAlign w:val="top"/>
          </w:tcPr>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8" w:lineRule="auto"/>
              <w:rPr>
                <w:rFonts w:hint="eastAsia" w:ascii="方正仿宋_GB2312" w:hAnsi="方正仿宋_GB2312" w:eastAsia="方正仿宋_GB2312" w:cs="方正仿宋_GB2312"/>
                <w:sz w:val="24"/>
                <w:szCs w:val="24"/>
              </w:rPr>
            </w:pPr>
          </w:p>
          <w:p>
            <w:pPr>
              <w:spacing w:line="249" w:lineRule="auto"/>
              <w:rPr>
                <w:rFonts w:hint="eastAsia" w:ascii="方正仿宋_GB2312" w:hAnsi="方正仿宋_GB2312" w:eastAsia="方正仿宋_GB2312" w:cs="方正仿宋_GB2312"/>
                <w:sz w:val="24"/>
                <w:szCs w:val="24"/>
              </w:rPr>
            </w:pPr>
          </w:p>
          <w:p>
            <w:pPr>
              <w:spacing w:line="249" w:lineRule="auto"/>
              <w:rPr>
                <w:rFonts w:hint="eastAsia" w:ascii="方正仿宋_GB2312" w:hAnsi="方正仿宋_GB2312" w:eastAsia="方正仿宋_GB2312" w:cs="方正仿宋_GB2312"/>
                <w:sz w:val="24"/>
                <w:szCs w:val="24"/>
              </w:rPr>
            </w:pPr>
          </w:p>
          <w:p>
            <w:pPr>
              <w:spacing w:line="249" w:lineRule="auto"/>
              <w:rPr>
                <w:rFonts w:hint="eastAsia" w:ascii="方正仿宋_GB2312" w:hAnsi="方正仿宋_GB2312" w:eastAsia="方正仿宋_GB2312" w:cs="方正仿宋_GB2312"/>
                <w:sz w:val="24"/>
                <w:szCs w:val="24"/>
              </w:rPr>
            </w:pPr>
          </w:p>
          <w:p>
            <w:pPr>
              <w:spacing w:line="249" w:lineRule="auto"/>
              <w:rPr>
                <w:rFonts w:hint="eastAsia" w:ascii="方正仿宋_GB2312" w:hAnsi="方正仿宋_GB2312" w:eastAsia="方正仿宋_GB2312" w:cs="方正仿宋_GB2312"/>
                <w:sz w:val="24"/>
                <w:szCs w:val="24"/>
              </w:rPr>
            </w:pPr>
          </w:p>
          <w:p>
            <w:pPr>
              <w:spacing w:line="249" w:lineRule="auto"/>
              <w:rPr>
                <w:rFonts w:hint="eastAsia" w:ascii="方正仿宋_GB2312" w:hAnsi="方正仿宋_GB2312" w:eastAsia="方正仿宋_GB2312" w:cs="方正仿宋_GB2312"/>
                <w:sz w:val="24"/>
                <w:szCs w:val="24"/>
              </w:rPr>
            </w:pPr>
          </w:p>
          <w:p>
            <w:pPr>
              <w:pStyle w:val="8"/>
              <w:spacing w:before="103" w:line="195" w:lineRule="auto"/>
              <w:ind w:left="511" w:right="133" w:hanging="3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eastAsia="zh-CN"/>
              </w:rPr>
              <w:t>派出所</w:t>
            </w:r>
            <w:r>
              <w:rPr>
                <w:rFonts w:hint="eastAsia" w:ascii="方正仿宋_GB2312" w:hAnsi="方正仿宋_GB2312" w:eastAsia="方正仿宋_GB2312" w:cs="方正仿宋_GB2312"/>
                <w:spacing w:val="-3"/>
                <w:sz w:val="24"/>
                <w:szCs w:val="24"/>
              </w:rPr>
              <w:t>、消防</w:t>
            </w:r>
            <w:r>
              <w:rPr>
                <w:rFonts w:hint="eastAsia" w:ascii="方正仿宋_GB2312" w:hAnsi="方正仿宋_GB2312" w:eastAsia="方正仿宋_GB2312" w:cs="方正仿宋_GB2312"/>
                <w:spacing w:val="5"/>
                <w:sz w:val="24"/>
                <w:szCs w:val="24"/>
              </w:rPr>
              <w:t xml:space="preserve"> </w:t>
            </w:r>
            <w:r>
              <w:rPr>
                <w:rFonts w:hint="eastAsia" w:ascii="方正仿宋_GB2312" w:hAnsi="方正仿宋_GB2312" w:eastAsia="方正仿宋_GB2312" w:cs="方正仿宋_GB2312"/>
                <w:spacing w:val="-4"/>
                <w:sz w:val="24"/>
                <w:szCs w:val="24"/>
              </w:rPr>
              <w:t>救援部门</w:t>
            </w:r>
          </w:p>
        </w:tc>
        <w:tc>
          <w:tcPr>
            <w:tcW w:w="1865" w:type="dxa"/>
            <w:vAlign w:val="top"/>
          </w:tcPr>
          <w:p>
            <w:pPr>
              <w:pStyle w:val="8"/>
              <w:spacing w:before="38" w:line="185" w:lineRule="auto"/>
              <w:ind w:left="106" w:firstLine="23"/>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消防和公安部门监管范围划分参照《关于转发省公安厅省消防救援总队</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今冬明春基层消防安全联合执法整治百日行动方案</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的通知》（淮公文〔2022〕398号）、《关于进一步加强公安派出所基层消防安全重点单位管理工作的通知》（淮消〔2023〕156号）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8" w:type="dxa"/>
            <w:vAlign w:val="top"/>
          </w:tcPr>
          <w:p>
            <w:pPr>
              <w:spacing w:before="216" w:line="188" w:lineRule="auto"/>
              <w:ind w:left="4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216" w:type="dxa"/>
            <w:vAlign w:val="top"/>
          </w:tcPr>
          <w:p>
            <w:pPr>
              <w:pStyle w:val="8"/>
              <w:spacing w:before="169" w:line="202" w:lineRule="auto"/>
              <w:ind w:left="163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特种设备</w:t>
            </w:r>
          </w:p>
        </w:tc>
        <w:tc>
          <w:tcPr>
            <w:tcW w:w="1955" w:type="dxa"/>
            <w:vAlign w:val="center"/>
          </w:tcPr>
          <w:p>
            <w:pPr>
              <w:pStyle w:val="8"/>
              <w:spacing w:before="168" w:line="203" w:lineRule="auto"/>
              <w:ind w:left="281"/>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5"/>
                <w:sz w:val="24"/>
                <w:szCs w:val="24"/>
                <w:lang w:eastAsia="zh-CN"/>
              </w:rPr>
              <w:t>城管</w:t>
            </w:r>
          </w:p>
        </w:tc>
        <w:tc>
          <w:tcPr>
            <w:tcW w:w="1865" w:type="dxa"/>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8" w:type="dxa"/>
            <w:vAlign w:val="top"/>
          </w:tcPr>
          <w:p>
            <w:pPr>
              <w:spacing w:before="265" w:line="188" w:lineRule="auto"/>
              <w:ind w:left="4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216" w:type="dxa"/>
            <w:vAlign w:val="top"/>
          </w:tcPr>
          <w:p>
            <w:pPr>
              <w:pStyle w:val="8"/>
              <w:spacing w:before="219" w:line="202" w:lineRule="auto"/>
              <w:ind w:left="115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危化品、烟花爆竹</w:t>
            </w:r>
          </w:p>
        </w:tc>
        <w:tc>
          <w:tcPr>
            <w:tcW w:w="1955" w:type="dxa"/>
            <w:vAlign w:val="top"/>
          </w:tcPr>
          <w:p>
            <w:pPr>
              <w:pStyle w:val="8"/>
              <w:spacing w:before="218" w:line="203" w:lineRule="auto"/>
              <w:ind w:left="27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应急管理部门</w:t>
            </w:r>
          </w:p>
        </w:tc>
        <w:tc>
          <w:tcPr>
            <w:tcW w:w="1865" w:type="dxa"/>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028" w:type="dxa"/>
            <w:vAlign w:val="top"/>
          </w:tcPr>
          <w:p>
            <w:pPr>
              <w:spacing w:line="287" w:lineRule="auto"/>
              <w:rPr>
                <w:rFonts w:hint="eastAsia" w:ascii="方正仿宋_GB2312" w:hAnsi="方正仿宋_GB2312" w:eastAsia="方正仿宋_GB2312" w:cs="方正仿宋_GB2312"/>
                <w:sz w:val="24"/>
                <w:szCs w:val="24"/>
              </w:rPr>
            </w:pPr>
          </w:p>
          <w:p>
            <w:pPr>
              <w:spacing w:before="69" w:line="185" w:lineRule="auto"/>
              <w:ind w:left="4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216" w:type="dxa"/>
            <w:vAlign w:val="top"/>
          </w:tcPr>
          <w:p>
            <w:pPr>
              <w:pStyle w:val="8"/>
              <w:spacing w:before="307" w:line="202" w:lineRule="auto"/>
              <w:ind w:left="163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危险废物</w:t>
            </w:r>
          </w:p>
        </w:tc>
        <w:tc>
          <w:tcPr>
            <w:tcW w:w="1955" w:type="dxa"/>
            <w:vAlign w:val="top"/>
          </w:tcPr>
          <w:p>
            <w:pPr>
              <w:pStyle w:val="8"/>
              <w:spacing w:before="306" w:line="203" w:lineRule="auto"/>
              <w:ind w:left="283"/>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5"/>
                <w:sz w:val="24"/>
                <w:szCs w:val="24"/>
                <w:lang w:val="en-US" w:eastAsia="zh-CN"/>
              </w:rPr>
              <w:t>环境污染整治办</w:t>
            </w:r>
          </w:p>
        </w:tc>
        <w:tc>
          <w:tcPr>
            <w:tcW w:w="1865" w:type="dxa"/>
            <w:vAlign w:val="top"/>
          </w:tcPr>
          <w:p>
            <w:pPr>
              <w:rPr>
                <w:rFonts w:hint="eastAsia" w:ascii="方正仿宋_GB2312" w:hAnsi="方正仿宋_GB2312" w:eastAsia="方正仿宋_GB2312" w:cs="方正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28" w:type="dxa"/>
            <w:vAlign w:val="top"/>
          </w:tcPr>
          <w:p>
            <w:pPr>
              <w:spacing w:before="242" w:line="188" w:lineRule="auto"/>
              <w:ind w:left="46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216" w:type="dxa"/>
            <w:vAlign w:val="top"/>
          </w:tcPr>
          <w:p>
            <w:pPr>
              <w:pStyle w:val="8"/>
              <w:spacing w:before="195" w:line="202" w:lineRule="auto"/>
              <w:ind w:left="142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民用爆炸物品</w:t>
            </w:r>
          </w:p>
        </w:tc>
        <w:tc>
          <w:tcPr>
            <w:tcW w:w="1955" w:type="dxa"/>
            <w:vAlign w:val="top"/>
          </w:tcPr>
          <w:p>
            <w:pPr>
              <w:pStyle w:val="8"/>
              <w:spacing w:before="195" w:line="203" w:lineRule="auto"/>
              <w:ind w:left="51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派出所</w:t>
            </w:r>
          </w:p>
        </w:tc>
        <w:tc>
          <w:tcPr>
            <w:tcW w:w="1865" w:type="dxa"/>
            <w:vAlign w:val="top"/>
          </w:tcPr>
          <w:p>
            <w:pPr>
              <w:rPr>
                <w:rFonts w:hint="eastAsia" w:ascii="方正仿宋_GB2312" w:hAnsi="方正仿宋_GB2312" w:eastAsia="方正仿宋_GB2312" w:cs="方正仿宋_GB2312"/>
                <w:sz w:val="24"/>
                <w:szCs w:val="24"/>
              </w:rPr>
            </w:pPr>
          </w:p>
        </w:tc>
      </w:tr>
    </w:tbl>
    <w:p>
      <w:pPr>
        <w:rPr>
          <w:rFonts w:ascii="Arial"/>
          <w:sz w:val="21"/>
        </w:rPr>
      </w:pPr>
    </w:p>
    <w:sectPr>
      <w:footerReference r:id="rId12" w:type="default"/>
      <w:pgSz w:w="11906" w:h="16839"/>
      <w:pgMar w:top="1431" w:right="1418" w:bottom="1127" w:left="1418" w:header="0"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62"/>
      </w:tabs>
      <w:spacing w:line="182" w:lineRule="auto"/>
      <w:ind w:left="3683"/>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Times New Roman" w:hAnsi="Times New Roman" w:eastAsia="宋体" w:cs="Times New Roman"/>
        <w:sz w:val="31"/>
        <w:szCs w:val="3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3907"/>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3907"/>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907"/>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3828"/>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835"/>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828"/>
      <w:rPr>
        <w:rFonts w:ascii="Times New Roman" w:hAnsi="Times New Roman" w:eastAsia="Times New Roman" w:cs="Times New Roman"/>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3972"/>
      <w:rPr>
        <w:rFonts w:ascii="Times New Roman" w:hAnsi="Times New Roman" w:eastAsia="Times New Roman" w:cs="Times New Roman"/>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NjNjRmYWIzZWY5M2QxYTMyYzYyMjE4MjdhM2U3ODMifQ=="/>
  </w:docVars>
  <w:rsids>
    <w:rsidRoot w:val="00000000"/>
    <w:rsid w:val="26B941F4"/>
    <w:rsid w:val="2D7C3124"/>
    <w:rsid w:val="36A92B32"/>
    <w:rsid w:val="3C1003C9"/>
    <w:rsid w:val="48C92739"/>
    <w:rsid w:val="56EE8A6C"/>
    <w:rsid w:val="61A43ACD"/>
    <w:rsid w:val="645475E0"/>
    <w:rsid w:val="FBF32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3351</Words>
  <Characters>3398</Characters>
  <TotalTime>119</TotalTime>
  <ScaleCrop>false</ScaleCrop>
  <LinksUpToDate>false</LinksUpToDate>
  <CharactersWithSpaces>3407</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2024-07-12T02:22:00Z</dcterms:created>
  <dc:creator>Administrator</dc:creator>
  <cp:lastModifiedBy>婷婷</cp:lastModifiedBy>
  <dcterms:modified xsi:type="dcterms:W3CDTF">2025-01-16T10:58:05Z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2024-07-25T08:55:51Z</vt:filetime>
  </property>
  <property fmtid="{D5CDD505-2E9C-101B-9397-08002B2CF9AE}" pid="4" name="KSOProductBuildVer">
    <vt:lpwstr>2052-12.8.2.1112</vt:lpwstr>
  </property>
  <property fmtid="{D5CDD505-2E9C-101B-9397-08002B2CF9AE}" pid="5" name="ICV">
    <vt:lpwstr>68B190F5B89533CDBD758867BE51A91B_43</vt:lpwstr>
  </property>
</Properties>
</file>