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D728">
      <w:pPr>
        <w:pStyle w:val="5"/>
        <w:widowControl/>
        <w:shd w:val="clear" w:color="auto" w:fill="FFFFFF"/>
        <w:ind w:firstLine="1100"/>
        <w:rPr>
          <w:rFonts w:ascii="仿宋_GB2312" w:eastAsia="仿宋_GB2312" w:cs="仿宋_GB2312"/>
          <w:b/>
          <w:bCs/>
          <w:color w:val="4C5157"/>
          <w:sz w:val="44"/>
          <w:szCs w:val="44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4C5157"/>
          <w:sz w:val="44"/>
          <w:szCs w:val="44"/>
          <w:shd w:val="clear" w:color="auto" w:fill="FFFFFF"/>
        </w:rPr>
        <w:t>关于核发兽药经营许可证的公示</w:t>
      </w:r>
    </w:p>
    <w:p w14:paraId="44E13FFA">
      <w:pPr>
        <w:jc w:val="center"/>
        <w:rPr>
          <w:sz w:val="36"/>
          <w:szCs w:val="36"/>
        </w:rPr>
      </w:pPr>
    </w:p>
    <w:p w14:paraId="6F7CA95C">
      <w:pPr>
        <w:pStyle w:val="5"/>
        <w:widowControl/>
        <w:shd w:val="clear" w:color="auto" w:fill="FFFFFF"/>
        <w:ind w:firstLine="640"/>
      </w:pP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根据《兽药管理条例》及《兽药经营质量管理规范》等规定，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淮安市通威饲料有限公司（申请人：贾光文）和淮安市海纳生物科技发展有限公司（申请人：朱玲莉）申请办理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兽药经营许可证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经农业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农村局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资料审查和实地核查，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符合办证条件，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拟同意核发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兽药经营许可证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,现予以公示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 </w:t>
      </w:r>
    </w:p>
    <w:p w14:paraId="45A46DAC">
      <w:pPr>
        <w:pStyle w:val="5"/>
        <w:widowControl/>
        <w:shd w:val="clear" w:color="auto" w:fill="FFFFFF"/>
        <w:ind w:firstLine="640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公示时间：202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日—202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日，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如有异议，请与县农业</w:t>
      </w:r>
      <w:bookmarkStart w:id="0" w:name="_GoBack"/>
      <w:bookmarkEnd w:id="0"/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农村局法规科联系。</w:t>
      </w:r>
    </w:p>
    <w:p w14:paraId="5AA729CC">
      <w:pPr>
        <w:pStyle w:val="5"/>
        <w:widowControl/>
        <w:shd w:val="clear" w:color="auto" w:fill="FFFFFF"/>
        <w:ind w:firstLine="640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左利</w:t>
      </w: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 ，联系电话：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0517---82380761。</w:t>
      </w:r>
    </w:p>
    <w:p w14:paraId="1EFC3F1A">
      <w:pPr>
        <w:pStyle w:val="5"/>
        <w:widowControl/>
        <w:shd w:val="clear" w:color="auto" w:fill="FFFFFF"/>
        <w:ind w:firstLine="640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  <w:t> </w:t>
      </w:r>
    </w:p>
    <w:p w14:paraId="16D8A7AA">
      <w:pPr>
        <w:pStyle w:val="5"/>
        <w:widowControl/>
        <w:shd w:val="clear" w:color="auto" w:fill="FFFFFF"/>
        <w:ind w:firstLine="640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</w:p>
    <w:p w14:paraId="2D181524">
      <w:pPr>
        <w:pStyle w:val="5"/>
        <w:widowControl/>
        <w:shd w:val="clear" w:color="auto" w:fill="FFFFFF"/>
        <w:ind w:firstLine="640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 xml:space="preserve">                               涟水县农业农村局</w:t>
      </w:r>
    </w:p>
    <w:p w14:paraId="50310A7A">
      <w:pPr>
        <w:jc w:val="right"/>
        <w:rPr>
          <w:rFonts w:ascii="仿宋_GB2312" w:eastAsia="仿宋_GB2312" w:cs="仿宋_GB2312"/>
          <w:color w:val="4C5157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2025年1月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eastAsia="仿宋_GB2312" w:cs="仿宋_GB2312"/>
          <w:color w:val="4C5157"/>
          <w:sz w:val="32"/>
          <w:szCs w:val="32"/>
          <w:shd w:val="clear" w:color="auto" w:fill="FFFFFF"/>
        </w:rPr>
        <w:t>日</w:t>
      </w:r>
    </w:p>
    <w:p w14:paraId="5510D2D3"/>
    <w:p w14:paraId="2D35E44C">
      <w:pPr>
        <w:ind w:firstLine="640" w:firstLineChars="200"/>
        <w:rPr>
          <w:rFonts w:ascii="宋体" w:hAnsi="宋体" w:cs="宋体"/>
          <w:sz w:val="32"/>
          <w:szCs w:val="32"/>
        </w:rPr>
      </w:pPr>
    </w:p>
    <w:p w14:paraId="30DB3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1FA4"/>
    <w:rsid w:val="00024D82"/>
    <w:rsid w:val="00120546"/>
    <w:rsid w:val="00387157"/>
    <w:rsid w:val="00401FA4"/>
    <w:rsid w:val="00420FE4"/>
    <w:rsid w:val="005852B4"/>
    <w:rsid w:val="00B456C9"/>
    <w:rsid w:val="00B75C4D"/>
    <w:rsid w:val="00D97A96"/>
    <w:rsid w:val="07BA2390"/>
    <w:rsid w:val="07DC5EA0"/>
    <w:rsid w:val="08873B40"/>
    <w:rsid w:val="0D5C0656"/>
    <w:rsid w:val="1608763E"/>
    <w:rsid w:val="2C3D5298"/>
    <w:rsid w:val="3D9D0992"/>
    <w:rsid w:val="58C3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237</Characters>
  <Lines>2</Lines>
  <Paragraphs>1</Paragraphs>
  <TotalTime>10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2025-01-23T01:15:00Z</dcterms:created>
  <dc:creator>Lenovo</dc:creator>
  <cp:lastModifiedBy>神奇的东东</cp:lastModifiedBy>
  <dcterms:modified xsi:type="dcterms:W3CDTF">2025-01-26T01:29:15Z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eyJoZGlkIjoiZDc5ODNjZjY1MzA2NjgyOWFjYzNjMWY2MWU3NWY2N2MiLCJ1c2VySWQiOiI0MjQyNjkxOTEifQ==</vt:lpwstr>
  </property>
  <property fmtid="{D5CDD505-2E9C-101B-9397-08002B2CF9AE}" pid="4" name="ICV">
    <vt:lpwstr>5A95012093B945AA9B1E6012527E980D_12</vt:lpwstr>
  </property>
</Properties>
</file>