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2D7FD">
      <w:pPr>
        <w:spacing w:before="0"/>
        <w:ind w:right="0" w:firstLine="880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绿洲花苑16#南梯维修资金应急使用</w:t>
      </w:r>
    </w:p>
    <w:p w14:paraId="3B3F39A3">
      <w:pPr>
        <w:spacing w:before="0"/>
        <w:ind w:right="0" w:firstLine="3520" w:firstLineChars="800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批前公示</w:t>
      </w:r>
    </w:p>
    <w:p w14:paraId="138AD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single"/>
          <w:lang w:val="en-US" w:eastAsia="zh-CN"/>
        </w:rPr>
        <w:t>绿洲花苑16号楼业主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</w:t>
      </w:r>
    </w:p>
    <w:p w14:paraId="63278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涟水县朱码街道张码社区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向我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申请使用住宅专项维修资金对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绿洲花苑16#南梯进行紧急维修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。为确保有关业主的知情权和决定权，现将有关情况公告如下：</w:t>
      </w:r>
    </w:p>
    <w:p w14:paraId="22BEF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绿洲花苑16#南梯变频器损坏，导致电梯无法运行，给业主带来不便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。根据《淮安市住宅物业管理条例》等文件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规定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委托第三方核查，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由县市场监督管理局出具相关意见，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经物业服务企业、社区居民委员会、街道办事处、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物业管理部门现场认定属于维修资金应急使用情形，不需要业主签字表决，一致同意按照应急程序申请使用住宅专项维修资金对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绿洲花苑16#南梯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进行维修。由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朱码街道张码社区居民委员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委托涟水县东升物业服务有限公司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制定维修资金使用方案和组织工程维修，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由淮安市平正工程项目管理有限公司负责控制价预算，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该项目维修费用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预算为12500元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其中工程造价计10500元，预算审计费用计2000元，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最终维修改造费用以审计结果为准（预分摊金额见附件）。</w:t>
      </w:r>
    </w:p>
    <w:p w14:paraId="7FA4D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rPr>
          <w:rFonts w:hint="eastAsia" w:ascii="仿宋" w:hAnsi="仿宋" w:eastAsia="仿宋" w:cs="仿宋"/>
          <w:i w:val="0"/>
          <w:iC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2.公示时间：2025年1月9日至2025年1月15日，如对上述内容有疑异，请在公示期内向我局物管科反映，（上午8:30-11:45，下午：2:00-5：30）。</w:t>
      </w:r>
    </w:p>
    <w:p w14:paraId="0DCC4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320" w:firstLineChars="100"/>
        <w:rPr>
          <w:rFonts w:hint="eastAsia" w:ascii="仿宋" w:hAnsi="仿宋" w:eastAsia="仿宋" w:cs="仿宋"/>
          <w:i w:val="0"/>
          <w:iC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联系电话：82380837  联系人：余美荣</w:t>
      </w:r>
    </w:p>
    <w:p w14:paraId="02845B1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rPr>
          <w:rFonts w:hint="eastAsia" w:ascii="仿宋" w:hAnsi="仿宋" w:eastAsia="仿宋" w:cs="仿宋"/>
          <w:i w:val="0"/>
          <w:iCs w:val="0"/>
          <w:color w:val="333333"/>
          <w:spacing w:val="0"/>
          <w:sz w:val="30"/>
          <w:szCs w:val="30"/>
          <w:shd w:val="clear" w:fill="FFFFFF"/>
        </w:rPr>
      </w:pPr>
    </w:p>
    <w:p w14:paraId="7BA4889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300" w:firstLineChars="100"/>
        <w:rPr>
          <w:rFonts w:hint="eastAsia" w:ascii="仿宋" w:hAnsi="仿宋" w:eastAsia="仿宋" w:cs="仿宋"/>
          <w:i w:val="0"/>
          <w:iC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0"/>
          <w:szCs w:val="30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0"/>
          <w:szCs w:val="30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0"/>
          <w:szCs w:val="30"/>
          <w:shd w:val="clear" w:fill="FFFFFF"/>
        </w:rPr>
        <w:t>业主维修资金预分摊明细表</w:t>
      </w:r>
    </w:p>
    <w:p w14:paraId="2399858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4200" w:firstLineChars="1400"/>
        <w:rPr>
          <w:rFonts w:hint="eastAsia" w:ascii="仿宋" w:hAnsi="仿宋" w:eastAsia="仿宋" w:cs="仿宋"/>
          <w:i w:val="0"/>
          <w:iC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50958AD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4200" w:firstLineChars="1400"/>
        <w:rPr>
          <w:rFonts w:hint="eastAsia" w:ascii="仿宋" w:hAnsi="仿宋" w:eastAsia="仿宋" w:cs="仿宋"/>
          <w:i w:val="0"/>
          <w:iC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169CA74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4200" w:firstLineChars="1400"/>
        <w:rPr>
          <w:rFonts w:hint="eastAsia" w:ascii="仿宋" w:hAnsi="仿宋" w:eastAsia="仿宋" w:cs="仿宋"/>
          <w:i w:val="0"/>
          <w:iC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21EE7A3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4500" w:firstLineChars="1500"/>
        <w:rPr>
          <w:rFonts w:hint="default" w:ascii="仿宋" w:hAnsi="仿宋" w:eastAsia="仿宋" w:cs="仿宋"/>
          <w:i w:val="0"/>
          <w:iC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0"/>
          <w:szCs w:val="30"/>
          <w:shd w:val="clear" w:fill="FFFFFF"/>
          <w:lang w:val="en-US" w:eastAsia="zh-CN"/>
        </w:rPr>
        <w:t>涟水县住房和城乡建设局</w:t>
      </w:r>
    </w:p>
    <w:p w14:paraId="347F96E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100" w:firstLineChars="1700"/>
        <w:rPr>
          <w:rFonts w:hint="default" w:ascii="仿宋" w:hAnsi="仿宋" w:eastAsia="仿宋" w:cs="仿宋"/>
          <w:i w:val="0"/>
          <w:iC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0"/>
          <w:szCs w:val="30"/>
          <w:shd w:val="clear" w:fill="FFFFFF"/>
          <w:lang w:val="en-US" w:eastAsia="zh-CN"/>
        </w:rPr>
        <w:t>2025年1月9日</w:t>
      </w:r>
    </w:p>
    <w:p w14:paraId="1ACBA52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rPr>
          <w:rFonts w:hint="eastAsia" w:ascii="仿宋" w:hAnsi="仿宋" w:eastAsia="仿宋" w:cs="仿宋"/>
          <w:i w:val="0"/>
          <w:iC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2D221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45C75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9D55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2B29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C737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110D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F3BDE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6F3F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AAC7D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EF85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1EF62E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rPr>
          <w:rFonts w:hint="eastAsia" w:ascii="仿宋" w:hAnsi="仿宋" w:eastAsia="仿宋" w:cs="仿宋"/>
          <w:i w:val="0"/>
          <w:iC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0"/>
          <w:szCs w:val="30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0"/>
          <w:szCs w:val="30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olor w:val="333333"/>
          <w:spacing w:val="0"/>
          <w:sz w:val="30"/>
          <w:szCs w:val="30"/>
          <w:shd w:val="clear" w:fill="FFFFFF"/>
        </w:rPr>
        <w:t>业主维修资金预分摊明细表</w:t>
      </w:r>
    </w:p>
    <w:tbl>
      <w:tblPr>
        <w:tblStyle w:val="3"/>
        <w:tblW w:w="88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495"/>
        <w:gridCol w:w="2050"/>
        <w:gridCol w:w="2400"/>
        <w:gridCol w:w="2011"/>
      </w:tblGrid>
      <w:tr w14:paraId="0F733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E7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171A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房号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64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每户面积（㎡）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ED0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预分摊金额元/户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FC5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分摊不足金额</w:t>
            </w:r>
          </w:p>
        </w:tc>
      </w:tr>
      <w:tr w14:paraId="1D37C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4A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C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16-101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7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155BD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8C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F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16-201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0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4CFCD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68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4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16-301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8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39166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95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C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16-302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A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93.16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236.7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4AE37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A5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3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16-401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8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1FF92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21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A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16-402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1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93.16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236.7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6E5C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F7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5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16-403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A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4D1CD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5F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D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16-501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C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7060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12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5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16-502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7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93.16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236.7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6B1F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D2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10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7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16-503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C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62E1C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52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11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2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16-601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D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06A7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F7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12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1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16-602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93.16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236.7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6BD7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C3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13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0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16-603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B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7C3E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C1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14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A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16-701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3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489FF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DA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15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8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16-702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B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93.16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236.7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2912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18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16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F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16-703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D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014B8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21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17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0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16-801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C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0B43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9B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18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F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16-802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D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93.16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236.7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78BC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59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19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8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16-803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5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4775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9C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2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16-901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0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0C54A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DA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4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16-902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D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93.16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236.7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29649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A3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4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16-903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A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0A084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C3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0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16-1001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A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3BBA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5F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4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16-1002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D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93.16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236.7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719A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68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2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16-1003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0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35E5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08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B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16-1101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C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4C6DC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4E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5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16-1102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E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93.16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236.7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76FCB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7B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A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16-1103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C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0B422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12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9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16-1201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2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11BE9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41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30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A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16-1202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5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93.16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236.7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44E9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6B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31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D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16-1203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B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221BB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F1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32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D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16-1301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0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30BA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B9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33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1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16-1302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2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93.16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236.7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6A066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B3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34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3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16-1303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C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41B4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AC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35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D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16-1401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B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1515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63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36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0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16-1402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5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93.16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236.7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1FC95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07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37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6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16-1403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5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2372C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0E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38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7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16-1501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C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7FA28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D9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39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F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16-1502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D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93.16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236.7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0F96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06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40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C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16-1503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0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116.93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297.1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47BD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AA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41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0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16-1601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E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205.26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521.53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22C2E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B0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42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5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16-1602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2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140.81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357.78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  <w:tr w14:paraId="3186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53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43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0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16-1603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3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205.36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521.79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</w:tr>
    </w:tbl>
    <w:p w14:paraId="2CF41C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04B4"/>
    <w:rsid w:val="051B12D0"/>
    <w:rsid w:val="06A66D03"/>
    <w:rsid w:val="06E407CB"/>
    <w:rsid w:val="08AD35AC"/>
    <w:rsid w:val="0A6655B6"/>
    <w:rsid w:val="16DB068B"/>
    <w:rsid w:val="1C580BE0"/>
    <w:rsid w:val="1D791FC7"/>
    <w:rsid w:val="1DCF0F79"/>
    <w:rsid w:val="29211FE0"/>
    <w:rsid w:val="29F15C38"/>
    <w:rsid w:val="30994FA9"/>
    <w:rsid w:val="30B33C47"/>
    <w:rsid w:val="33DD4B08"/>
    <w:rsid w:val="3F56236D"/>
    <w:rsid w:val="42591A1A"/>
    <w:rsid w:val="44C31015"/>
    <w:rsid w:val="4E767E0A"/>
    <w:rsid w:val="64F97173"/>
    <w:rsid w:val="736924C7"/>
    <w:rsid w:val="78175E36"/>
    <w:rsid w:val="7B4A6771"/>
    <w:rsid w:val="7D5874E3"/>
    <w:rsid w:val="7DE6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754</Words>
  <Characters>1454</Characters>
  <Lines>0</Lines>
  <Paragraphs>0</Paragraphs>
  <TotalTime>9</TotalTime>
  <ScaleCrop>false</ScaleCrop>
  <LinksUpToDate>false</LinksUpToDate>
  <CharactersWithSpaces>1472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2025-01-07T07:14:00Z</dcterms:created>
  <dc:creator>Administrator</dc:creator>
  <cp:lastModifiedBy>Administrator</cp:lastModifiedBy>
  <cp:lastPrinted>2025-01-09T02:27:00Z</cp:lastPrinted>
  <dcterms:modified xsi:type="dcterms:W3CDTF">2025-01-09T06:43:49Z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eyJoZGlkIjoiOGE5MjIwYzNkMzlkMDgzYzkyY2ZlOGZlYTg4OTFjY2EifQ==</vt:lpwstr>
  </property>
  <property fmtid="{D5CDD505-2E9C-101B-9397-08002B2CF9AE}" pid="4" name="ICV">
    <vt:lpwstr>96E82072386143F8AC987CCC34BFDDF5_13</vt:lpwstr>
  </property>
</Properties>
</file>