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132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570"/>
        <w:gridCol w:w="2168"/>
        <w:gridCol w:w="1555"/>
        <w:gridCol w:w="1430"/>
        <w:gridCol w:w="1489"/>
        <w:gridCol w:w="1619"/>
        <w:gridCol w:w="1381"/>
        <w:gridCol w:w="2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涟水县2023年生猪养殖环节无害化处理情况汇总表（年饲养量200头以上）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60" w:hRule="atLeast"/>
        </w:trPr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养殖场户名称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年饲养量</w:t>
            </w:r>
          </w:p>
        </w:tc>
        <w:tc>
          <w:tcPr>
            <w:tcW w:w="7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病死猪确认补助数量（头）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200" w:hRule="atLeast"/>
        </w:trPr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50cm以上（含）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补助金额（20元/头）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50cm以下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补助金额（10元/头）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向丽琴（陈伟）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吕跃千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汤红生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程桂亚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谈培祝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宋龙光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保滩街道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张普山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顾二东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宿迁德康农牧有限公司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王恒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祁月芹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高云龙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薛同道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顾龙英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孟先娣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顾正桃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周工兵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陆新艮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梁岔镇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井银祥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梁岔镇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梁岔镇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梁岔镇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梁岔镇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梁岔镇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左扬青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梁岔镇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成集镇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成集镇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嵇秀梅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成集镇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余九宽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唐集镇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唐集镇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郭根国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唐集镇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88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南集镇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江苏全稳康源农业发展有限公司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128125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涟水牧原农牧有限公司（李丰粮）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张彩宝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金国平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皇月科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冯玉祥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徐炳红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林比武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桂万祥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董春龙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78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灵璧双胞胎畜牧有限公司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殷文满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张迎丽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施长如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丁风井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黄营镇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宋长喜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6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黄营镇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江苏稳盈农业发展公司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214760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黄营镇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李士州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黄营镇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大东镇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刘泽春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大东镇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周介荣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大东镇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大东镇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丁洪林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大东镇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高莹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大东镇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蔡红彬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徐友成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罗树伟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胡井奎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潘华林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尹玉松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樊成实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5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程加宽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6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涟水县永顺德养猪专业合作社（张炳俊）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江苏比米农牧科技有限公司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苗增芝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杨论云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许忠平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朱卫东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彭春勇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于祥华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谢中利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谢汝军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周建荣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董红宝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涟水牧原农牧有限公司（李丰粮）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赵杭群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马君虎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刘祝生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许守东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赵杭群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8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涟水县振康生猪养殖场（费锡忠）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葛秀亚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葛飞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颜从霞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华家军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濮祥国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宋洪文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邱根伯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沈冬华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江玉青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濮素兵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74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宿迁德康农牧有限公司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宋林功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嵇学松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周伟国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曹应凯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朱中明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4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东胡集镇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江苏比米农牧科技有限公司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东胡集镇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赵群之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东胡集镇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高朝兵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颜从霞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纪宝成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颜丙虎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程炳荣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周锦荣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冯攀勤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王士超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张祝良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嵇天天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2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王礼飞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于从海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4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涟水来源牧业养殖有限公司（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高万军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0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洪良玉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312" w:hRule="atLeast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1220740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41379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413790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1634530</w:t>
            </w:r>
          </w:p>
        </w:tc>
      </w:tr>
    </w:tbl>
    <w:p>
      <w:pPr>
        <w:keepNext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eepNext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tbl>
      <w:tblPr>
        <w:tblStyle w:val="3"/>
        <w:tblW w:w="1246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953"/>
        <w:gridCol w:w="1761"/>
        <w:gridCol w:w="444"/>
        <w:gridCol w:w="175"/>
        <w:gridCol w:w="713"/>
        <w:gridCol w:w="507"/>
        <w:gridCol w:w="1368"/>
        <w:gridCol w:w="1242"/>
        <w:gridCol w:w="1158"/>
        <w:gridCol w:w="1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246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涟水县2023年生猪养殖环节无害化处理汇总表（年饲养量200头以下）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养殖场户名称（全称）</w:t>
            </w:r>
          </w:p>
        </w:tc>
        <w:tc>
          <w:tcPr>
            <w:tcW w:w="22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年饲养量</w:t>
            </w:r>
          </w:p>
        </w:tc>
        <w:tc>
          <w:tcPr>
            <w:tcW w:w="65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病死猪确认补助数量（头）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50cm以上（含）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补助金额（30元/头）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50cm以下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补助金额（15元/头）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梁岔镇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苗中明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梁岔镇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王中华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成集镇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尤学志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成集镇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周义美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成集镇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孟德钱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张军亚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陈群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林中芳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何井义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李建中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沈正亚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孙永山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王亚亮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张文海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张绍俊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张培得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徐月明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刘涛泥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严中雨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程亮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伏玉林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姜达飞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张鹤俊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陈灯全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伏玉林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刘加中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董爱明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赵海俊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涟城镇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许井浪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汤久大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周朝良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张振洋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薛祝成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冯玉芹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崔天义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王秀国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朱加保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朱码街道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左平国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黄营镇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王文才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黄营镇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李建华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黄营镇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贾高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黄营镇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张明跃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黄营镇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霍云豹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刘天卜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朱左杨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顾祝军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顾杰青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程如涛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濮明生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黄玉梅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张乃亚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袁以楼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嵇玉华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朱从林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周耀春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罗芹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朱中明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王俊通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王士艮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汪信伟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徐向松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嵇中书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刘海燕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王秀平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张发龙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陈从春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张秀中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袁正良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高子峰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李金平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刘利曼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李龙海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王秀同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孙尚友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左昌华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徐敏海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高树友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徐子明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邰茂珍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红窑镇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孟祥平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东胡集镇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赵进昌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东胡集镇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朱从洲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东胡集镇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张茂东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东胡集镇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徐敏才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陈桂荣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纪连方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张其林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尹红军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李相林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丁海中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颜庭桂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王传平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纪明帅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郑广国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岔庙镇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曹天华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唐集镇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程希海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卜训惯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王礼坤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齐国宝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陈文军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刘守加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郑永军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刘洪军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万洪雨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万玉伦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薛井华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冯清宝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李学俊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冯清成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陈仲全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陆井洋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孙茂林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五港镇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苏才桂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101685</w:t>
            </w:r>
          </w:p>
        </w:tc>
      </w:tr>
    </w:tbl>
    <w:p>
      <w:pPr>
        <w:keepNext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179" w:right="1440" w:bottom="15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TkwNmFiY2M5MGQzMzUyYmZkYTI0Zjg4Nzk3MmQifQ=="/>
  </w:docVars>
  <w:rsids>
    <w:rsidRoot w:val="00E42EF9"/>
    <w:rsid w:val="002D08F3"/>
    <w:rsid w:val="00644668"/>
    <w:rsid w:val="006D6177"/>
    <w:rsid w:val="00727738"/>
    <w:rsid w:val="00914C02"/>
    <w:rsid w:val="00B360ED"/>
    <w:rsid w:val="00B418A4"/>
    <w:rsid w:val="00C9219D"/>
    <w:rsid w:val="00E05CED"/>
    <w:rsid w:val="00E42EF9"/>
    <w:rsid w:val="04AF36F7"/>
    <w:rsid w:val="07044FEB"/>
    <w:rsid w:val="0A404A78"/>
    <w:rsid w:val="11E07120"/>
    <w:rsid w:val="15A210E3"/>
    <w:rsid w:val="15B64A89"/>
    <w:rsid w:val="15DD5F8D"/>
    <w:rsid w:val="189A41EE"/>
    <w:rsid w:val="225A7E10"/>
    <w:rsid w:val="23A0380F"/>
    <w:rsid w:val="2ABB1C6B"/>
    <w:rsid w:val="2AD01B65"/>
    <w:rsid w:val="31F40FFF"/>
    <w:rsid w:val="3D2832C7"/>
    <w:rsid w:val="3EBF7C5B"/>
    <w:rsid w:val="41603B33"/>
    <w:rsid w:val="436F692B"/>
    <w:rsid w:val="449556E6"/>
    <w:rsid w:val="456C063B"/>
    <w:rsid w:val="49FE7066"/>
    <w:rsid w:val="4E231322"/>
    <w:rsid w:val="525E180D"/>
    <w:rsid w:val="5919648E"/>
    <w:rsid w:val="5A967057"/>
    <w:rsid w:val="5BD77BAE"/>
    <w:rsid w:val="5BF6715B"/>
    <w:rsid w:val="5C741CF3"/>
    <w:rsid w:val="68EA7FB8"/>
    <w:rsid w:val="6BE04BE9"/>
    <w:rsid w:val="6D440147"/>
    <w:rsid w:val="6E1374F8"/>
    <w:rsid w:val="6F415942"/>
    <w:rsid w:val="71BC699D"/>
    <w:rsid w:val="72AF5315"/>
    <w:rsid w:val="73B57B1F"/>
    <w:rsid w:val="743109B5"/>
    <w:rsid w:val="7E5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NormalCharacter"/>
    <w:link w:val="7"/>
    <w:semiHidden/>
    <w:qFormat/>
    <w:uiPriority w:val="0"/>
    <w:rPr>
      <w:rFonts w:ascii="Arial" w:hAnsi="Arial" w:eastAsia="Times New Roman"/>
      <w:b/>
      <w:kern w:val="0"/>
      <w:sz w:val="24"/>
      <w:szCs w:val="20"/>
      <w:lang w:val="en-US" w:eastAsia="en-US" w:bidi="ar-SA"/>
    </w:rPr>
  </w:style>
  <w:style w:type="paragraph" w:customStyle="1" w:styleId="7">
    <w:name w:val="UserStyle_0"/>
    <w:basedOn w:val="1"/>
    <w:link w:val="6"/>
    <w:qFormat/>
    <w:uiPriority w:val="0"/>
    <w:pPr>
      <w:widowControl/>
      <w:spacing w:after="160" w:line="240" w:lineRule="exact"/>
      <w:jc w:val="left"/>
      <w:textAlignment w:val="baseline"/>
    </w:pPr>
    <w:rPr>
      <w:rFonts w:ascii="Arial" w:hAnsi="Arial" w:eastAsia="Times New Roman"/>
      <w:b/>
      <w:kern w:val="0"/>
      <w:sz w:val="24"/>
      <w:szCs w:val="20"/>
      <w:lang w:val="en-US" w:eastAsia="en-US" w:bidi="ar-SA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4709</Words>
  <Characters>8036</Characters>
  <Lines>4</Lines>
  <Paragraphs>1</Paragraphs>
  <TotalTime>1814</TotalTime>
  <ScaleCrop>false</ScaleCrop>
  <LinksUpToDate>false</LinksUpToDate>
  <CharactersWithSpaces>8042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2019-11-12T07:23:00Z</dcterms:created>
  <dc:creator>Administrator</dc:creator>
  <cp:lastModifiedBy>神奇的东东</cp:lastModifiedBy>
  <dcterms:modified xsi:type="dcterms:W3CDTF">2024-07-01T06:45:41Z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33FB1B06658944D0A91ABE91C12915CE_13</vt:lpwstr>
  </property>
</Properties>
</file>